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BD893">
      <w:pPr>
        <w:pStyle w:val="29"/>
      </w:pPr>
    </w:p>
    <w:p w14:paraId="043C9C06">
      <w:pPr>
        <w:pStyle w:val="29"/>
      </w:pPr>
    </w:p>
    <w:p w14:paraId="56DA214C">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300990</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3.7pt;height:0pt;width:56.7pt;z-index:251661312;mso-width-relative:page;mso-height-relative:page;" filled="f" stroked="t" coordsize="21600,21600" o:gfxdata="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fYxH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天津市人民检察院第一分院</w:t>
      </w:r>
    </w:p>
    <w:p w14:paraId="27BB9CC2">
      <w:pPr>
        <w:ind w:right="105"/>
        <w:jc w:val="right"/>
        <w:rPr>
          <w:rFonts w:eastAsia="黑体"/>
          <w:b/>
          <w:spacing w:val="40"/>
          <w:w w:val="66"/>
          <w:sz w:val="60"/>
          <w:szCs w:val="60"/>
        </w:rPr>
      </w:pP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63C7A8F2">
      <w:pPr>
        <w:ind w:right="105"/>
        <w:jc w:val="right"/>
        <w:rPr>
          <w:rFonts w:eastAsia="黑体"/>
          <w:b/>
          <w:spacing w:val="40"/>
          <w:w w:val="66"/>
          <w:sz w:val="60"/>
          <w:szCs w:val="60"/>
        </w:rPr>
      </w:pPr>
      <w:r>
        <w:rPr>
          <w:rFonts w:eastAsia="黑体"/>
          <w:b/>
          <w:spacing w:val="40"/>
          <w:w w:val="66"/>
          <w:sz w:val="60"/>
          <w:szCs w:val="60"/>
        </w:rPr>
        <w:t>竞争性磋商文件</w:t>
      </w:r>
    </w:p>
    <w:p w14:paraId="27D6A803">
      <w:pPr>
        <w:ind w:right="1025"/>
        <w:jc w:val="center"/>
        <w:rPr>
          <w:rFonts w:eastAsia="黑体"/>
          <w:b/>
          <w:spacing w:val="40"/>
          <w:w w:val="66"/>
          <w:sz w:val="60"/>
          <w:szCs w:val="60"/>
        </w:rPr>
      </w:pPr>
    </w:p>
    <w:p w14:paraId="18D523BE">
      <w:pPr>
        <w:jc w:val="center"/>
        <w:rPr>
          <w:rFonts w:eastAsia="黑体"/>
          <w:b/>
          <w:spacing w:val="40"/>
          <w:w w:val="66"/>
          <w:sz w:val="15"/>
          <w:szCs w:val="15"/>
        </w:rPr>
      </w:pPr>
      <w:r>
        <w:rPr>
          <w:rFonts w:eastAsia="黑体"/>
          <w:b/>
          <w:spacing w:val="40"/>
          <w:w w:val="66"/>
          <w:sz w:val="56"/>
          <w:szCs w:val="56"/>
        </w:rPr>
        <w:t xml:space="preserve">            </w:t>
      </w:r>
    </w:p>
    <w:p w14:paraId="3F5BBEF3">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TGPC-2025-D-0142</w:t>
      </w:r>
      <w:r>
        <w:rPr>
          <w:rFonts w:eastAsia="黑体"/>
          <w:spacing w:val="40"/>
          <w:w w:val="66"/>
          <w:sz w:val="32"/>
          <w:szCs w:val="32"/>
        </w:rPr>
        <w:t>）</w:t>
      </w:r>
    </w:p>
    <w:p w14:paraId="28F1DA6E">
      <w:pPr>
        <w:rPr>
          <w:sz w:val="40"/>
        </w:rPr>
      </w:pPr>
    </w:p>
    <w:p w14:paraId="7A44D037">
      <w:pPr>
        <w:rPr>
          <w:sz w:val="36"/>
        </w:rPr>
      </w:pPr>
    </w:p>
    <w:p w14:paraId="146AE970">
      <w:pPr>
        <w:rPr>
          <w:sz w:val="36"/>
        </w:rPr>
      </w:pPr>
    </w:p>
    <w:p w14:paraId="7C683DD4">
      <w:pPr>
        <w:rPr>
          <w:sz w:val="36"/>
        </w:rPr>
      </w:pPr>
    </w:p>
    <w:p w14:paraId="77F92C41">
      <w:pPr>
        <w:rPr>
          <w:sz w:val="36"/>
        </w:rPr>
      </w:pPr>
    </w:p>
    <w:p w14:paraId="0F50ADB8">
      <w:pPr>
        <w:rPr>
          <w:sz w:val="36"/>
        </w:rPr>
      </w:pPr>
    </w:p>
    <w:p w14:paraId="2921FB33">
      <w:pPr>
        <w:rPr>
          <w:sz w:val="36"/>
        </w:rPr>
      </w:pPr>
    </w:p>
    <w:p w14:paraId="05E0783F">
      <w:pPr>
        <w:rPr>
          <w:sz w:val="36"/>
        </w:rPr>
      </w:pPr>
    </w:p>
    <w:p w14:paraId="1B1681E3">
      <w:pPr>
        <w:rPr>
          <w:sz w:val="36"/>
        </w:rPr>
      </w:pPr>
    </w:p>
    <w:p w14:paraId="6C12F5E5">
      <w:pPr>
        <w:rPr>
          <w:sz w:val="36"/>
        </w:rPr>
      </w:pPr>
    </w:p>
    <w:p w14:paraId="04D88670">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46A2DA43">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3</w:t>
      </w:r>
    </w:p>
    <w:p w14:paraId="7251E96D">
      <w:pPr>
        <w:tabs>
          <w:tab w:val="left" w:pos="3281"/>
          <w:tab w:val="center" w:pos="4711"/>
        </w:tabs>
        <w:jc w:val="center"/>
        <w:rPr>
          <w:rFonts w:eastAsia="仿宋_GB2312"/>
          <w:b/>
          <w:bCs/>
          <w:kern w:val="0"/>
          <w:sz w:val="44"/>
          <w:szCs w:val="44"/>
        </w:rPr>
      </w:pPr>
    </w:p>
    <w:p w14:paraId="0CB94BF9">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5D2C57AB">
      <w:pPr>
        <w:tabs>
          <w:tab w:val="left" w:pos="3281"/>
          <w:tab w:val="center" w:pos="4711"/>
        </w:tabs>
        <w:jc w:val="center"/>
        <w:rPr>
          <w:b/>
          <w:bCs/>
          <w:spacing w:val="20"/>
          <w:w w:val="66"/>
          <w:sz w:val="36"/>
          <w:szCs w:val="32"/>
        </w:rPr>
      </w:pPr>
      <w:r>
        <w:rPr>
          <w:b/>
          <w:bCs/>
          <w:spacing w:val="20"/>
          <w:w w:val="66"/>
          <w:sz w:val="36"/>
          <w:szCs w:val="32"/>
        </w:rPr>
        <w:t>目  录</w:t>
      </w:r>
    </w:p>
    <w:p w14:paraId="30D5D14B">
      <w:pPr>
        <w:tabs>
          <w:tab w:val="left" w:pos="3281"/>
          <w:tab w:val="center" w:pos="4711"/>
        </w:tabs>
        <w:spacing w:line="360" w:lineRule="auto"/>
        <w:jc w:val="center"/>
        <w:rPr>
          <w:rFonts w:eastAsia="仿宋_GB2312"/>
          <w:b/>
          <w:bCs/>
          <w:spacing w:val="20"/>
          <w:w w:val="66"/>
          <w:sz w:val="28"/>
          <w:szCs w:val="28"/>
        </w:rPr>
      </w:pPr>
    </w:p>
    <w:p w14:paraId="6F96E71C">
      <w:pPr>
        <w:pStyle w:val="10"/>
        <w:rPr>
          <w:sz w:val="28"/>
          <w:szCs w:val="28"/>
        </w:rPr>
      </w:pPr>
      <w:r>
        <w:rPr>
          <w:rFonts w:hint="eastAsia"/>
          <w:sz w:val="28"/>
          <w:szCs w:val="28"/>
        </w:rPr>
        <w:t>第一部分  磋商邀请函</w:t>
      </w:r>
    </w:p>
    <w:p w14:paraId="18D9AB58"/>
    <w:p w14:paraId="069941F5">
      <w:pPr>
        <w:pStyle w:val="10"/>
        <w:rPr>
          <w:sz w:val="28"/>
          <w:szCs w:val="28"/>
        </w:rPr>
      </w:pPr>
      <w:r>
        <w:rPr>
          <w:rFonts w:hint="eastAsia"/>
          <w:sz w:val="28"/>
          <w:szCs w:val="28"/>
        </w:rPr>
        <w:t>第二部分  磋商项目要求</w:t>
      </w:r>
    </w:p>
    <w:p w14:paraId="1D9967B1"/>
    <w:p w14:paraId="52D9F965">
      <w:pPr>
        <w:pStyle w:val="10"/>
        <w:rPr>
          <w:sz w:val="28"/>
          <w:szCs w:val="28"/>
        </w:rPr>
      </w:pPr>
      <w:r>
        <w:rPr>
          <w:rFonts w:hint="eastAsia"/>
          <w:sz w:val="28"/>
          <w:szCs w:val="28"/>
        </w:rPr>
        <w:t>第三部分  供应商须知</w:t>
      </w:r>
    </w:p>
    <w:p w14:paraId="4F68ADEC"/>
    <w:p w14:paraId="69663718">
      <w:pPr>
        <w:pStyle w:val="10"/>
        <w:rPr>
          <w:sz w:val="28"/>
          <w:szCs w:val="28"/>
        </w:rPr>
      </w:pPr>
      <w:r>
        <w:rPr>
          <w:rFonts w:hint="eastAsia"/>
          <w:sz w:val="28"/>
          <w:szCs w:val="28"/>
        </w:rPr>
        <w:t>第四部分  合同草案</w:t>
      </w:r>
    </w:p>
    <w:p w14:paraId="24B5F761"/>
    <w:p w14:paraId="05D7E932">
      <w:pPr>
        <w:pStyle w:val="10"/>
        <w:rPr>
          <w:sz w:val="28"/>
          <w:szCs w:val="28"/>
        </w:rPr>
      </w:pPr>
      <w:r>
        <w:rPr>
          <w:rFonts w:hint="eastAsia"/>
          <w:sz w:val="28"/>
          <w:szCs w:val="28"/>
        </w:rPr>
        <w:t>第五部分  响应文件格式</w:t>
      </w:r>
    </w:p>
    <w:p w14:paraId="4CB62DCB">
      <w:pPr>
        <w:tabs>
          <w:tab w:val="left" w:pos="3281"/>
          <w:tab w:val="center" w:pos="4711"/>
        </w:tabs>
        <w:spacing w:line="360" w:lineRule="auto"/>
        <w:jc w:val="center"/>
        <w:rPr>
          <w:rFonts w:eastAsia="仿宋_GB2312"/>
          <w:b/>
          <w:bCs/>
          <w:spacing w:val="20"/>
          <w:w w:val="66"/>
          <w:sz w:val="28"/>
          <w:szCs w:val="28"/>
        </w:rPr>
      </w:pPr>
    </w:p>
    <w:p w14:paraId="07DADAAC">
      <w:pPr>
        <w:tabs>
          <w:tab w:val="left" w:pos="3281"/>
          <w:tab w:val="center" w:pos="4711"/>
        </w:tabs>
        <w:jc w:val="center"/>
        <w:rPr>
          <w:rFonts w:eastAsia="仿宋_GB2312"/>
          <w:b/>
          <w:bCs/>
          <w:spacing w:val="20"/>
          <w:w w:val="66"/>
          <w:sz w:val="44"/>
          <w:szCs w:val="44"/>
        </w:rPr>
      </w:pPr>
    </w:p>
    <w:p w14:paraId="7054E6E0">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7A54D15D">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1B68AE45">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天津市人民检察院第一分院</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天津市人民检察院第一分院物业管理项目</w:t>
      </w:r>
      <w:r>
        <w:rPr>
          <w:rFonts w:ascii="Times New Roman" w:hAnsi="Times New Roman" w:eastAsia="宋体" w:cs="Times New Roman"/>
          <w:color w:val="auto"/>
          <w:kern w:val="2"/>
        </w:rPr>
        <w:t>实施政府采购。现欢迎合格的供应商参加磋商。</w:t>
      </w:r>
    </w:p>
    <w:p w14:paraId="18ECB198">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7FF6AAAF">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10DD9B85">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天津市人民检察院第一分院物业管理项目</w:t>
      </w:r>
    </w:p>
    <w:p w14:paraId="28AE87FA">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TGPC-2025-D-0142</w:t>
      </w:r>
    </w:p>
    <w:p w14:paraId="2AB2B808">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523E0EFD">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30BE985C">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0580AD65">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1380000</w:t>
      </w:r>
      <w:r>
        <w:rPr>
          <w:rFonts w:hint="eastAsia" w:ascii="Times New Roman" w:hAnsi="Times New Roman" w:eastAsia="宋体" w:cs="Times New Roman"/>
          <w:color w:val="auto"/>
          <w:kern w:val="2"/>
          <w:lang w:val="en-US" w:eastAsia="zh-CN"/>
        </w:rPr>
        <w:t>元。</w:t>
      </w:r>
    </w:p>
    <w:p w14:paraId="12399D6C">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3ACFAA4B">
      <w:pPr>
        <w:pStyle w:val="29"/>
        <w:spacing w:line="360" w:lineRule="auto"/>
        <w:ind w:firstLine="480" w:firstLineChars="200"/>
        <w:rPr>
          <w:rFonts w:hint="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bookmarkStart w:id="3" w:name="OLE_LINK4"/>
    </w:p>
    <w:p w14:paraId="601B879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7EB5DFC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D16969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305AB73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年度或2024年度财务报告扫描件。</w:t>
      </w:r>
    </w:p>
    <w:p w14:paraId="20D59C9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471FBC6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48880D6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27D710A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5223973F">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5. 提</w:t>
      </w:r>
      <w:r>
        <w:rPr>
          <w:rFonts w:hint="eastAsia" w:ascii="Times New Roman" w:hAnsi="Times New Roman" w:eastAsia="宋体" w:cs="Times New Roman"/>
          <w:color w:val="auto"/>
          <w:highlight w:val="none"/>
        </w:rPr>
        <w:t>交具备履行合同所必需的设备和专业技术能力证明材料。</w:t>
      </w:r>
    </w:p>
    <w:p w14:paraId="2FF03499">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76C1B206">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0329613E">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2E6347F7">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51071AA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w:t>
      </w:r>
      <w:r>
        <w:rPr>
          <w:rFonts w:ascii="Times New Roman" w:hAnsi="Times New Roman" w:eastAsia="宋体" w:cs="Times New Roman"/>
          <w:color w:val="auto"/>
        </w:rPr>
        <w:t>支持监狱企业发展有关问题的通知》规定，监狱企业视同小微企业。</w:t>
      </w:r>
    </w:p>
    <w:p w14:paraId="0212357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00C7AAAF">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2A23FE1">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1C28809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0E4F96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3ABEC6E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日，每日9:00至17:00（北京时间，法定节假日除外）。</w:t>
      </w:r>
    </w:p>
    <w:p w14:paraId="4D078F5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4593E41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color w:val="auto"/>
        </w:rPr>
        <w:t>http://tjgpc.zwfwb.tj.gov.cn）-”网上招投标”-“供应商登录”-“市级集采机构入口”</w:t>
      </w:r>
      <w:r>
        <w:rPr>
          <w:rFonts w:ascii="Times New Roman" w:hAnsi="Times New Roman" w:eastAsia="宋体" w:cs="Times New Roman"/>
          <w:color w:val="auto"/>
        </w:rPr>
        <w:t>下载竞争性磋商文件。</w:t>
      </w:r>
    </w:p>
    <w:p w14:paraId="46BE4C5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F0434F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29E699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DFDBD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31D4A066">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5E6BDED9">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3C1EB354">
      <w:pPr>
        <w:pStyle w:val="29"/>
        <w:spacing w:line="360" w:lineRule="auto"/>
        <w:ind w:firstLine="48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 xml:space="preserve">日9:30在 </w:t>
      </w:r>
      <w:r>
        <w:rPr>
          <w:rFonts w:hint="eastAsia" w:ascii="Times New Roman" w:hAnsi="Times New Roman" w:eastAsia="宋体" w:cs="Times New Roman"/>
          <w:color w:val="auto"/>
          <w:lang w:val="en-US" w:eastAsia="zh-CN"/>
        </w:rPr>
        <w:t>天津市人民检察院第一分院（南开区南马路816号）</w:t>
      </w:r>
      <w:r>
        <w:rPr>
          <w:rFonts w:hint="eastAsia" w:ascii="Times New Roman" w:hAnsi="Times New Roman" w:eastAsia="宋体" w:cs="Times New Roman"/>
          <w:color w:val="auto"/>
        </w:rPr>
        <w:t xml:space="preserve"> 集合。联系人</w:t>
      </w:r>
      <w:r>
        <w:rPr>
          <w:rFonts w:hint="eastAsia" w:ascii="Times New Roman" w:hAnsi="Times New Roman" w:eastAsia="宋体" w:cs="Times New Roman"/>
          <w:color w:val="auto"/>
          <w:lang w:val="en-US" w:eastAsia="zh-CN"/>
        </w:rPr>
        <w:t>：赵永宏 联系电话：022-27251063。</w:t>
      </w:r>
    </w:p>
    <w:p w14:paraId="5ED7E807">
      <w:pPr>
        <w:pStyle w:val="29"/>
        <w:spacing w:line="360" w:lineRule="auto"/>
        <w:ind w:firstLine="48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（四）本项目不组织标前答疑会。</w:t>
      </w:r>
    </w:p>
    <w:p w14:paraId="7F4020DE">
      <w:pPr>
        <w:pStyle w:val="29"/>
        <w:spacing w:line="360" w:lineRule="auto"/>
        <w:ind w:firstLine="48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七、网上应答时间</w:t>
      </w:r>
    </w:p>
    <w:p w14:paraId="57EF36A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2025年3月14日9:00至2025年3月27日8:30，使用天津数</w:t>
      </w:r>
      <w:r>
        <w:rPr>
          <w:rFonts w:hint="eastAsia" w:ascii="Times New Roman" w:hAnsi="Times New Roman" w:eastAsia="宋体" w:cs="Times New Roman"/>
          <w:color w:val="auto"/>
        </w:rPr>
        <w:t>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A9566D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EF213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0B3BEC7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3月27</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14:paraId="293B206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5375CA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6C4330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3月27</w:t>
      </w:r>
      <w:r>
        <w:rPr>
          <w:rFonts w:hint="eastAsia" w:ascii="Times New Roman" w:hAnsi="Times New Roman" w:eastAsia="宋体" w:cs="Times New Roman"/>
          <w:color w:val="auto"/>
        </w:rPr>
        <w:t>日8:30至9:30完成第一阶段解密的方为有效响应。</w:t>
      </w:r>
    </w:p>
    <w:p w14:paraId="07728B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0321D93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1A6A9F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1ED473E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62DD76F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6DA6DC9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3025567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1C826E1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08E5954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26263BE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7DA857B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5DB02E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475445E7">
      <w:pPr>
        <w:pStyle w:val="29"/>
        <w:spacing w:line="360" w:lineRule="auto"/>
        <w:ind w:firstLine="48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41D821E1">
      <w:pPr>
        <w:pStyle w:val="29"/>
        <w:spacing w:line="360" w:lineRule="auto"/>
        <w:ind w:firstLine="480" w:firstLineChars="200"/>
        <w:jc w:val="both"/>
        <w:rPr>
          <w:rFonts w:ascii="Times New Roman" w:hAnsi="Times New Roman" w:eastAsia="宋体" w:cs="Times New Roman"/>
          <w:color w:val="auto"/>
        </w:rPr>
      </w:pPr>
      <w:bookmarkStart w:id="8" w:name="_GoBack"/>
      <w:bookmarkEnd w:id="8"/>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779D553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B9D960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天津市人民检察院第一分院 </w:t>
      </w:r>
      <w:r>
        <w:rPr>
          <w:rFonts w:ascii="Times New Roman" w:hAnsi="Times New Roman" w:eastAsia="宋体" w:cs="Times New Roman"/>
          <w:color w:val="auto"/>
        </w:rPr>
        <w:t xml:space="preserve"> </w:t>
      </w:r>
    </w:p>
    <w:p w14:paraId="31184A3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 xml:space="preserve">南开区南马路816号 </w:t>
      </w:r>
      <w:r>
        <w:rPr>
          <w:rFonts w:ascii="Times New Roman" w:hAnsi="Times New Roman" w:eastAsia="宋体" w:cs="Times New Roman"/>
          <w:color w:val="auto"/>
        </w:rPr>
        <w:t xml:space="preserve"> </w:t>
      </w:r>
    </w:p>
    <w:p w14:paraId="6CDC1A60">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赵永宏 </w:t>
      </w:r>
      <w:r>
        <w:rPr>
          <w:rFonts w:ascii="Times New Roman" w:hAnsi="Times New Roman" w:eastAsia="宋体" w:cs="Times New Roman"/>
          <w:color w:val="auto"/>
        </w:rPr>
        <w:t xml:space="preserve"> </w:t>
      </w:r>
    </w:p>
    <w:p w14:paraId="16D48E3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27251063 </w:t>
      </w:r>
      <w:r>
        <w:rPr>
          <w:rFonts w:ascii="Times New Roman" w:hAnsi="Times New Roman" w:eastAsia="宋体" w:cs="Times New Roman"/>
          <w:color w:val="auto"/>
        </w:rPr>
        <w:t xml:space="preserve"> </w:t>
      </w:r>
    </w:p>
    <w:p w14:paraId="0275C9D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CCA15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6C9C72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7C5A2C8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联系部门：天津市人民检察院第一分院</w:t>
      </w:r>
    </w:p>
    <w:p w14:paraId="0196C4F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南开区南马路816号</w:t>
      </w:r>
    </w:p>
    <w:p w14:paraId="3209EBB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人：赵永宏 </w:t>
      </w:r>
    </w:p>
    <w:p w14:paraId="2111111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27251063</w:t>
      </w:r>
    </w:p>
    <w:p w14:paraId="511C72D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68346E8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87F0B4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2D1F372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0642CF1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133C11D2">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w:t>
      </w:r>
      <w:r>
        <w:rPr>
          <w:rFonts w:cs="Times New Roman" w:asciiTheme="minorEastAsia" w:hAnsiTheme="minorEastAsia" w:eastAsiaTheme="minorEastAsia"/>
          <w:bCs/>
        </w:rPr>
        <w:t>采购支持中小企业政策提示函</w:t>
      </w:r>
      <w:r>
        <w:rPr>
          <w:rFonts w:hint="eastAsia" w:asciiTheme="minorEastAsia" w:hAnsiTheme="minorEastAsia" w:eastAsiaTheme="minorEastAsia"/>
          <w:bCs/>
        </w:rPr>
        <w:t>》和《诚信参与政府采购活动提示函》</w:t>
      </w:r>
    </w:p>
    <w:p w14:paraId="64EAC732">
      <w:pPr>
        <w:pStyle w:val="29"/>
        <w:spacing w:line="360" w:lineRule="auto"/>
        <w:ind w:firstLine="480" w:firstLineChars="200"/>
        <w:jc w:val="both"/>
        <w:rPr>
          <w:rFonts w:ascii="Times New Roman" w:hAnsi="Times New Roman" w:eastAsia="宋体" w:cs="Times New Roman"/>
          <w:color w:val="FF0000"/>
        </w:rPr>
      </w:pPr>
    </w:p>
    <w:p w14:paraId="43F40088">
      <w:pPr>
        <w:pStyle w:val="29"/>
        <w:spacing w:line="360" w:lineRule="auto"/>
        <w:ind w:firstLine="480" w:firstLineChars="200"/>
        <w:jc w:val="both"/>
        <w:rPr>
          <w:rFonts w:ascii="Times New Roman" w:hAnsi="Times New Roman" w:eastAsia="宋体" w:cs="Times New Roman"/>
          <w:color w:val="FF0000"/>
        </w:rPr>
      </w:pPr>
    </w:p>
    <w:p w14:paraId="0F8DEC60">
      <w:pPr>
        <w:pStyle w:val="29"/>
        <w:spacing w:line="360" w:lineRule="auto"/>
        <w:ind w:firstLine="480" w:firstLineChars="200"/>
        <w:jc w:val="both"/>
        <w:rPr>
          <w:rFonts w:ascii="Times New Roman" w:hAnsi="Times New Roman" w:eastAsia="宋体" w:cs="Times New Roman"/>
          <w:color w:val="auto"/>
          <w:kern w:val="2"/>
        </w:rPr>
      </w:pPr>
    </w:p>
    <w:p w14:paraId="0F9013C9">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3</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14</w:t>
      </w:r>
      <w:r>
        <w:rPr>
          <w:rFonts w:ascii="Times New Roman" w:hAnsi="Times New Roman" w:eastAsia="宋体" w:cs="Times New Roman"/>
          <w:color w:val="auto"/>
          <w:kern w:val="2"/>
        </w:rPr>
        <w:t>日</w:t>
      </w:r>
    </w:p>
    <w:p w14:paraId="4C73C199">
      <w:pPr>
        <w:pStyle w:val="29"/>
        <w:spacing w:line="360" w:lineRule="auto"/>
        <w:jc w:val="both"/>
        <w:rPr>
          <w:rFonts w:ascii="Times New Roman" w:hAnsi="Times New Roman" w:eastAsia="宋体" w:cs="Times New Roman"/>
          <w:color w:val="auto"/>
          <w:kern w:val="2"/>
        </w:rPr>
      </w:pPr>
    </w:p>
    <w:p w14:paraId="5EA24F26">
      <w:pPr>
        <w:widowControl/>
        <w:jc w:val="left"/>
        <w:rPr>
          <w:sz w:val="24"/>
          <w:szCs w:val="24"/>
        </w:rPr>
      </w:pPr>
      <w:r>
        <w:br w:type="page"/>
      </w:r>
    </w:p>
    <w:p w14:paraId="4C679BC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142C7474">
      <w:pPr>
        <w:spacing w:line="360" w:lineRule="auto"/>
        <w:jc w:val="center"/>
        <w:rPr>
          <w:rFonts w:eastAsia="方正小标宋简体"/>
          <w:bCs/>
          <w:kern w:val="0"/>
          <w:sz w:val="24"/>
          <w:szCs w:val="24"/>
        </w:rPr>
      </w:pPr>
    </w:p>
    <w:p w14:paraId="35963932">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4BC57C1A">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2432728F">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A0C2994">
      <w:pPr>
        <w:spacing w:line="360" w:lineRule="auto"/>
        <w:jc w:val="center"/>
        <w:rPr>
          <w:rFonts w:eastAsia="方正小标宋简体"/>
          <w:spacing w:val="-10"/>
          <w:sz w:val="24"/>
          <w:szCs w:val="24"/>
        </w:rPr>
      </w:pPr>
    </w:p>
    <w:p w14:paraId="1E8349CD">
      <w:pPr>
        <w:spacing w:line="360" w:lineRule="auto"/>
        <w:jc w:val="center"/>
        <w:rPr>
          <w:rFonts w:eastAsia="方正小标宋简体"/>
          <w:spacing w:val="-10"/>
          <w:sz w:val="24"/>
          <w:szCs w:val="24"/>
        </w:rPr>
      </w:pPr>
    </w:p>
    <w:p w14:paraId="5D41EBC4">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33A95BC6">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68DAA30F">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6A825A3D">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04DBABCC">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36734DA0">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712C3718">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6890DF15">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0A3A7B21">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6C6563C5">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15DB4DBC">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0AF62C67">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4C82D560">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466CED19">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428388DB">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02E775E2">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462C93D7">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0E521729">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1FC57F17">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2A388E77">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43DEB5ED">
      <w:pPr>
        <w:adjustRightInd w:val="0"/>
        <w:snapToGrid w:val="0"/>
        <w:spacing w:line="400" w:lineRule="exact"/>
        <w:jc w:val="center"/>
        <w:rPr>
          <w:b/>
          <w:sz w:val="24"/>
          <w:szCs w:val="24"/>
        </w:rPr>
      </w:pPr>
      <w:r>
        <w:rPr>
          <w:b/>
          <w:sz w:val="24"/>
          <w:szCs w:val="24"/>
        </w:rPr>
        <w:t>诚信参与政府采购活动提示函</w:t>
      </w:r>
    </w:p>
    <w:p w14:paraId="48C0D9F5">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3F94AC6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1AD3020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031DFB5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7B580A6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3391E97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16D6D9F">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1BBA6427">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BC8D53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7D22245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BE110A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6FCC50D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685322B">
      <w:pPr>
        <w:spacing w:line="360" w:lineRule="exact"/>
        <w:ind w:firstLine="448" w:firstLineChars="200"/>
        <w:rPr>
          <w:rFonts w:eastAsiaTheme="minorEastAsia"/>
          <w:spacing w:val="-8"/>
          <w:sz w:val="24"/>
        </w:rPr>
      </w:pPr>
    </w:p>
    <w:p w14:paraId="1B7FA70F">
      <w:pPr>
        <w:spacing w:line="360" w:lineRule="exact"/>
        <w:ind w:firstLine="611" w:firstLineChars="200"/>
        <w:rPr>
          <w:b/>
          <w:bCs/>
          <w:spacing w:val="-8"/>
          <w:kern w:val="28"/>
          <w:sz w:val="32"/>
          <w:szCs w:val="32"/>
        </w:rPr>
      </w:pPr>
    </w:p>
    <w:p w14:paraId="575E301F">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1E65D071">
      <w:pPr>
        <w:pStyle w:val="11"/>
        <w:rPr>
          <w:rFonts w:ascii="Times New Roman" w:hAnsi="Times New Roman"/>
        </w:rPr>
      </w:pPr>
      <w:r>
        <w:rPr>
          <w:rFonts w:ascii="Times New Roman" w:hAnsi="Times New Roman"/>
        </w:rPr>
        <w:t>第二部分  磋商项目要求</w:t>
      </w:r>
      <w:bookmarkEnd w:id="2"/>
    </w:p>
    <w:p w14:paraId="5D4825F4">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0D138921">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66AF9ECB">
      <w:pPr>
        <w:spacing w:line="360" w:lineRule="auto"/>
        <w:ind w:firstLine="480" w:firstLineChars="200"/>
        <w:rPr>
          <w:color w:val="auto"/>
          <w:sz w:val="24"/>
          <w:highlight w:val="none"/>
        </w:rPr>
      </w:pPr>
      <w:r>
        <w:rPr>
          <w:color w:val="auto"/>
          <w:sz w:val="24"/>
          <w:highlight w:val="none"/>
        </w:rPr>
        <w:t>1. 投标报价以人民币填列。</w:t>
      </w:r>
    </w:p>
    <w:p w14:paraId="6AD4BCE9">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424062E9">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4823C360">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4935A7D1">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77F48EEB">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，签订合同之日起7日内服务人员进场</w:t>
      </w:r>
      <w:r>
        <w:rPr>
          <w:rFonts w:ascii="Times New Roman" w:hAnsi="Times New Roman" w:eastAsia="宋体" w:cs="Times New Roman"/>
          <w:color w:val="auto"/>
          <w:kern w:val="2"/>
          <w:highlight w:val="none"/>
        </w:rPr>
        <w:t>（特殊情况以合同为准）。</w:t>
      </w:r>
    </w:p>
    <w:p w14:paraId="1C665778">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24DA90E7">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302E9A98">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7D678573">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18957AF7">
      <w:pPr>
        <w:spacing w:line="360" w:lineRule="auto"/>
        <w:ind w:firstLine="540" w:firstLineChars="225"/>
        <w:rPr>
          <w:color w:val="auto"/>
          <w:sz w:val="24"/>
          <w:szCs w:val="24"/>
          <w:highlight w:val="none"/>
        </w:rPr>
      </w:pPr>
      <w:r>
        <w:rPr>
          <w:color w:val="auto"/>
          <w:sz w:val="24"/>
          <w:szCs w:val="24"/>
          <w:highlight w:val="none"/>
        </w:rPr>
        <w:t>按月付款，</w:t>
      </w:r>
      <w:r>
        <w:rPr>
          <w:rFonts w:hint="eastAsia"/>
          <w:color w:val="auto"/>
          <w:sz w:val="24"/>
          <w:szCs w:val="24"/>
          <w:highlight w:val="none"/>
        </w:rPr>
        <w:t>经考核后，</w:t>
      </w:r>
      <w:r>
        <w:rPr>
          <w:color w:val="auto"/>
          <w:sz w:val="24"/>
          <w:szCs w:val="24"/>
          <w:highlight w:val="none"/>
        </w:rPr>
        <w:t>每月15日前支付上一月服务费（特殊情况以合同为准）。</w:t>
      </w:r>
    </w:p>
    <w:p w14:paraId="3BB0E0FC">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（六）磋商保证金及履约保证金：本项目不收取磋商保证金及履约保证金。</w:t>
      </w:r>
    </w:p>
    <w:p w14:paraId="1AAB23F8">
      <w:pPr>
        <w:autoSpaceDE w:val="0"/>
        <w:autoSpaceDN w:val="0"/>
        <w:adjustRightInd w:val="0"/>
        <w:spacing w:line="360" w:lineRule="auto"/>
        <w:ind w:firstLine="480" w:firstLineChars="200"/>
        <w:rPr>
          <w:color w:val="000000"/>
          <w:sz w:val="24"/>
        </w:rPr>
      </w:pPr>
      <w:r>
        <w:rPr>
          <w:rFonts w:hint="eastAsia"/>
          <w:color w:val="000000"/>
          <w:sz w:val="24"/>
        </w:rPr>
        <w:t>（七）验收方法及标准</w:t>
      </w:r>
    </w:p>
    <w:p w14:paraId="32B92FE5">
      <w:pPr>
        <w:autoSpaceDE w:val="0"/>
        <w:autoSpaceDN w:val="0"/>
        <w:adjustRightInd w:val="0"/>
        <w:spacing w:line="360" w:lineRule="auto"/>
        <w:ind w:firstLine="480"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w:t>
      </w:r>
      <w:r>
        <w:rPr>
          <w:rFonts w:hint="eastAsia"/>
          <w:color w:val="auto"/>
          <w:sz w:val="24"/>
        </w:rPr>
        <w:t>的参考资料一并存档。验收结束后，应当出具验收书，列明各项服务的考核验收情况及项目总体评价，由验收双方共同签署。</w:t>
      </w:r>
    </w:p>
    <w:p w14:paraId="3E479869">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2E24F727">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14:paraId="7FC7E118">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0D8C7306">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683B6DDB">
      <w:pPr>
        <w:autoSpaceDE w:val="0"/>
        <w:autoSpaceDN w:val="0"/>
        <w:adjustRightInd w:val="0"/>
        <w:spacing w:line="360" w:lineRule="auto"/>
        <w:ind w:firstLine="480" w:firstLineChars="200"/>
        <w:rPr>
          <w:color w:val="auto"/>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w:t>
      </w:r>
      <w:r>
        <w:rPr>
          <w:color w:val="auto"/>
          <w:sz w:val="24"/>
        </w:rPr>
        <w:t>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0284D549">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3F2FDC49">
      <w:pPr>
        <w:autoSpaceDE w:val="0"/>
        <w:autoSpaceDN w:val="0"/>
        <w:adjustRightInd w:val="0"/>
        <w:spacing w:line="360" w:lineRule="auto"/>
        <w:ind w:firstLine="480" w:firstLineChars="200"/>
        <w:rPr>
          <w:bCs/>
          <w:color w:val="auto"/>
          <w:sz w:val="24"/>
        </w:rPr>
      </w:pPr>
      <w:r>
        <w:rPr>
          <w:rFonts w:hint="eastAsia"/>
          <w:bCs/>
          <w:color w:val="auto"/>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C04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3062C6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7B66A7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1388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76307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57276D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价格</w:t>
            </w:r>
          </w:p>
        </w:tc>
        <w:tc>
          <w:tcPr>
            <w:tcW w:w="7311" w:type="dxa"/>
            <w:shd w:val="clear" w:color="auto" w:fill="auto"/>
            <w:vAlign w:val="center"/>
          </w:tcPr>
          <w:p w14:paraId="5A6E667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14:paraId="621131B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w:t>
            </w:r>
            <w:r>
              <w:rPr>
                <w:rFonts w:hint="eastAsia"/>
                <w:color w:val="auto"/>
                <w:kern w:val="0"/>
                <w:sz w:val="24"/>
                <w:szCs w:val="24"/>
                <w:lang w:val="en-US" w:eastAsia="zh-CN"/>
              </w:rPr>
              <w:t>1</w:t>
            </w:r>
            <w:r>
              <w:rPr>
                <w:color w:val="auto"/>
                <w:kern w:val="0"/>
                <w:sz w:val="24"/>
                <w:szCs w:val="24"/>
              </w:rPr>
              <w:t>0</w:t>
            </w:r>
          </w:p>
          <w:p w14:paraId="2101AF1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0E25A6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4E9B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072BB0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4C2C97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0258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80F25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098367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投标人业绩</w:t>
            </w:r>
          </w:p>
        </w:tc>
        <w:tc>
          <w:tcPr>
            <w:tcW w:w="7311" w:type="dxa"/>
            <w:shd w:val="clear" w:color="auto" w:fill="auto"/>
            <w:vAlign w:val="center"/>
          </w:tcPr>
          <w:p w14:paraId="336BA37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24078B6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A. 合同原件扫描件。包括买卖双方名称及盖章、物业服务期限（合同服务起始日期为2021年1月1日或以后，且已经履行至少1年的时间）、物业服务内容（可制定部分服务内容）</w:t>
            </w:r>
          </w:p>
          <w:p w14:paraId="54684E3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6552ED1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562374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10</w:t>
            </w:r>
          </w:p>
        </w:tc>
      </w:tr>
      <w:tr w14:paraId="4DA3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3" w:type="dxa"/>
            <w:shd w:val="clear" w:color="auto" w:fill="auto"/>
            <w:noWrap/>
            <w:vAlign w:val="center"/>
          </w:tcPr>
          <w:p w14:paraId="7E65C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2</w:t>
            </w:r>
          </w:p>
        </w:tc>
        <w:tc>
          <w:tcPr>
            <w:tcW w:w="1419" w:type="dxa"/>
            <w:shd w:val="clear" w:color="auto" w:fill="auto"/>
            <w:vAlign w:val="center"/>
          </w:tcPr>
          <w:p w14:paraId="5D2EFD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投标人相关证书评价</w:t>
            </w:r>
          </w:p>
        </w:tc>
        <w:tc>
          <w:tcPr>
            <w:tcW w:w="7311" w:type="dxa"/>
            <w:shd w:val="clear" w:color="auto" w:fill="auto"/>
            <w:vAlign w:val="center"/>
          </w:tcPr>
          <w:p w14:paraId="2826F92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39610BF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585BBD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2203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9F041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c>
          <w:tcPr>
            <w:tcW w:w="1419" w:type="dxa"/>
            <w:shd w:val="clear" w:color="auto" w:fill="auto"/>
            <w:vAlign w:val="center"/>
          </w:tcPr>
          <w:p w14:paraId="0FF228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58232BD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投入的项目经理为投标单位正式员工，提供项目经理姓名、</w:t>
            </w:r>
            <w:r>
              <w:rPr>
                <w:rFonts w:hint="eastAsia"/>
                <w:color w:val="auto"/>
                <w:kern w:val="0"/>
                <w:sz w:val="24"/>
                <w:szCs w:val="24"/>
              </w:rPr>
              <w:t>递交响应文件截止日前三个月中连续两个月的由投标单位或其分公司为该项目经理缴纳社会保险证明扫描件</w:t>
            </w:r>
            <w:r>
              <w:rPr>
                <w:color w:val="auto"/>
                <w:kern w:val="0"/>
                <w:sz w:val="24"/>
                <w:szCs w:val="24"/>
              </w:rPr>
              <w:t>，否则不予认定加分。</w:t>
            </w:r>
          </w:p>
          <w:p w14:paraId="320F3E0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（1）提供项目经理</w:t>
            </w:r>
            <w:r>
              <w:rPr>
                <w:rFonts w:hint="eastAsia"/>
                <w:color w:val="auto"/>
                <w:kern w:val="0"/>
                <w:sz w:val="24"/>
                <w:szCs w:val="24"/>
                <w:lang w:val="en-US" w:eastAsia="zh-CN"/>
              </w:rPr>
              <w:t>大学本科或以上</w:t>
            </w:r>
            <w:r>
              <w:rPr>
                <w:rFonts w:hint="eastAsia"/>
                <w:color w:val="auto"/>
                <w:kern w:val="0"/>
                <w:sz w:val="24"/>
                <w:szCs w:val="24"/>
              </w:rPr>
              <w:t>毕业证书扫描件，且性别年龄满足磋商文件要求：2分，其他：0分；</w:t>
            </w:r>
          </w:p>
          <w:p w14:paraId="2DCF60C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3</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以上非住宅物业管理经验的，且性别年龄满足磋商文件要求：2分，其他：0分；</w:t>
            </w:r>
          </w:p>
        </w:tc>
        <w:tc>
          <w:tcPr>
            <w:tcW w:w="1143" w:type="dxa"/>
            <w:shd w:val="clear" w:color="auto" w:fill="auto"/>
            <w:vAlign w:val="center"/>
          </w:tcPr>
          <w:p w14:paraId="12BF2C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4</w:t>
            </w:r>
          </w:p>
        </w:tc>
      </w:tr>
      <w:tr w14:paraId="5CEA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493A44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4</w:t>
            </w:r>
          </w:p>
        </w:tc>
        <w:tc>
          <w:tcPr>
            <w:tcW w:w="1419" w:type="dxa"/>
            <w:shd w:val="clear" w:color="auto" w:fill="auto"/>
            <w:vAlign w:val="center"/>
          </w:tcPr>
          <w:p w14:paraId="30049D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2F58039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w:t>
            </w:r>
            <w:r>
              <w:rPr>
                <w:rFonts w:hint="default" w:ascii="Times New Roman" w:hAnsi="Times New Roman" w:eastAsia="宋体" w:cs="Times New Roman"/>
                <w:color w:val="auto"/>
                <w:sz w:val="24"/>
                <w:szCs w:val="24"/>
              </w:rPr>
              <w:t>工程主管</w:t>
            </w:r>
            <w:r>
              <w:rPr>
                <w:rFonts w:hint="eastAsia"/>
                <w:color w:val="auto"/>
                <w:kern w:val="0"/>
                <w:sz w:val="24"/>
                <w:szCs w:val="24"/>
              </w:rPr>
              <w:t>：提供</w:t>
            </w:r>
            <w:r>
              <w:rPr>
                <w:rFonts w:hint="default" w:ascii="Times New Roman" w:hAnsi="Times New Roman" w:eastAsia="宋体" w:cs="Times New Roman"/>
                <w:color w:val="auto"/>
                <w:sz w:val="24"/>
                <w:szCs w:val="24"/>
              </w:rPr>
              <w:t>特种作业操作证（低压电工作业）、特种作业操作证（高压电工作业）</w:t>
            </w:r>
            <w:r>
              <w:rPr>
                <w:rFonts w:hint="eastAsia" w:cs="Times New Roman"/>
                <w:color w:val="auto"/>
                <w:sz w:val="24"/>
                <w:szCs w:val="24"/>
                <w:lang w:val="en-US" w:eastAsia="zh-CN"/>
              </w:rPr>
              <w:t>及</w:t>
            </w:r>
            <w:r>
              <w:rPr>
                <w:rFonts w:hint="default" w:ascii="Times New Roman" w:hAnsi="Times New Roman" w:eastAsia="宋体" w:cs="Times New Roman"/>
                <w:color w:val="auto"/>
                <w:sz w:val="24"/>
                <w:szCs w:val="24"/>
              </w:rPr>
              <w:t>特种作业操作证（高处作业）</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27A5B0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（2）</w:t>
            </w:r>
            <w:r>
              <w:rPr>
                <w:rFonts w:hint="default" w:ascii="Times New Roman" w:hAnsi="Times New Roman" w:eastAsia="宋体" w:cs="Times New Roman"/>
                <w:color w:val="auto"/>
                <w:sz w:val="24"/>
                <w:szCs w:val="24"/>
              </w:rPr>
              <w:t>工程主管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1C7628B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default" w:ascii="Times New Roman" w:hAnsi="Times New Roman" w:eastAsia="宋体" w:cs="Times New Roman"/>
                <w:color w:val="auto"/>
                <w:sz w:val="24"/>
                <w:szCs w:val="24"/>
              </w:rPr>
              <w:t>电梯监督管理</w:t>
            </w:r>
            <w:r>
              <w:rPr>
                <w:rFonts w:hint="eastAsia"/>
                <w:color w:val="auto"/>
                <w:kern w:val="0"/>
                <w:sz w:val="24"/>
                <w:szCs w:val="24"/>
              </w:rPr>
              <w:t>：提供</w:t>
            </w:r>
            <w:r>
              <w:rPr>
                <w:rFonts w:hint="default" w:ascii="Times New Roman" w:hAnsi="Times New Roman" w:eastAsia="宋体" w:cs="Times New Roman"/>
                <w:color w:val="auto"/>
                <w:sz w:val="24"/>
                <w:szCs w:val="24"/>
              </w:rPr>
              <w:t>特种作业操作证（低压电工作业）和特种设备作业人员证</w:t>
            </w:r>
            <w:r>
              <w:rPr>
                <w:rFonts w:hint="eastAsia" w:cs="Times New Roman"/>
                <w:color w:val="auto"/>
                <w:sz w:val="24"/>
                <w:szCs w:val="24"/>
                <w:lang w:val="en-US" w:eastAsia="zh-CN"/>
              </w:rPr>
              <w:t>书</w:t>
            </w:r>
            <w:r>
              <w:rPr>
                <w:rFonts w:hint="default" w:ascii="Times New Roman" w:hAnsi="Times New Roman" w:eastAsia="宋体" w:cs="Times New Roman"/>
                <w:color w:val="auto"/>
                <w:sz w:val="24"/>
                <w:szCs w:val="24"/>
              </w:rPr>
              <w:t>（特种设备安全管理）</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5E511FD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default" w:ascii="Times New Roman" w:hAnsi="Times New Roman" w:eastAsia="宋体" w:cs="Times New Roman"/>
                <w:color w:val="auto"/>
                <w:sz w:val="24"/>
                <w:szCs w:val="24"/>
              </w:rPr>
              <w:t>电梯监督管理</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5B64D15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default" w:ascii="Times New Roman" w:hAnsi="Times New Roman" w:eastAsia="宋体" w:cs="Times New Roman"/>
                <w:color w:val="auto"/>
                <w:sz w:val="24"/>
                <w:szCs w:val="24"/>
              </w:rPr>
              <w:t>综合维修工</w:t>
            </w:r>
            <w:r>
              <w:rPr>
                <w:rFonts w:hint="eastAsia" w:cs="Times New Roman"/>
                <w:color w:val="auto"/>
                <w:sz w:val="24"/>
                <w:szCs w:val="24"/>
                <w:lang w:eastAsia="zh-CN"/>
              </w:rPr>
              <w:t>（</w:t>
            </w:r>
            <w:r>
              <w:rPr>
                <w:rFonts w:hint="eastAsia" w:cs="Times New Roman"/>
                <w:color w:val="auto"/>
                <w:sz w:val="24"/>
                <w:szCs w:val="24"/>
                <w:lang w:val="en-US" w:eastAsia="zh-CN"/>
              </w:rPr>
              <w:t>一</w:t>
            </w:r>
            <w:r>
              <w:rPr>
                <w:rFonts w:hint="eastAsia" w:cs="Times New Roman"/>
                <w:color w:val="auto"/>
                <w:sz w:val="24"/>
                <w:szCs w:val="24"/>
                <w:lang w:eastAsia="zh-CN"/>
              </w:rPr>
              <w:t>）</w:t>
            </w:r>
            <w:r>
              <w:rPr>
                <w:rFonts w:hint="eastAsia"/>
                <w:color w:val="auto"/>
                <w:kern w:val="0"/>
                <w:sz w:val="24"/>
                <w:szCs w:val="24"/>
              </w:rPr>
              <w:t>：提供</w:t>
            </w:r>
            <w:r>
              <w:rPr>
                <w:rFonts w:hint="default" w:ascii="Times New Roman" w:hAnsi="Times New Roman" w:eastAsia="宋体" w:cs="Times New Roman"/>
                <w:color w:val="auto"/>
                <w:sz w:val="24"/>
                <w:szCs w:val="24"/>
              </w:rPr>
              <w:t>特种设备作业人员证</w:t>
            </w:r>
            <w:r>
              <w:rPr>
                <w:rFonts w:hint="eastAsia" w:cs="Times New Roman"/>
                <w:color w:val="auto"/>
                <w:sz w:val="24"/>
                <w:szCs w:val="24"/>
                <w:lang w:val="en-US" w:eastAsia="zh-CN"/>
              </w:rPr>
              <w:t>书</w:t>
            </w:r>
            <w:r>
              <w:rPr>
                <w:rFonts w:hint="default" w:ascii="Times New Roman" w:hAnsi="Times New Roman" w:eastAsia="宋体" w:cs="Times New Roman"/>
                <w:color w:val="auto"/>
                <w:sz w:val="24"/>
                <w:szCs w:val="24"/>
              </w:rPr>
              <w:t>（特种设备安全管理）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特种作业操作证（制冷与空调作业）</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7DAC031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default" w:ascii="Times New Roman" w:hAnsi="Times New Roman" w:eastAsia="宋体" w:cs="Times New Roman"/>
                <w:color w:val="auto"/>
                <w:sz w:val="24"/>
                <w:szCs w:val="24"/>
              </w:rPr>
              <w:t>综合维修工</w:t>
            </w:r>
            <w:r>
              <w:rPr>
                <w:rFonts w:hint="eastAsia" w:cs="Times New Roman"/>
                <w:color w:val="auto"/>
                <w:sz w:val="24"/>
                <w:szCs w:val="24"/>
                <w:lang w:eastAsia="zh-CN"/>
              </w:rPr>
              <w:t>（</w:t>
            </w:r>
            <w:r>
              <w:rPr>
                <w:rFonts w:hint="eastAsia" w:cs="Times New Roman"/>
                <w:color w:val="auto"/>
                <w:sz w:val="24"/>
                <w:szCs w:val="24"/>
                <w:lang w:val="en-US" w:eastAsia="zh-CN"/>
              </w:rPr>
              <w:t>一</w:t>
            </w:r>
            <w:r>
              <w:rPr>
                <w:rFonts w:hint="eastAsia" w:cs="Times New Roman"/>
                <w:color w:val="auto"/>
                <w:sz w:val="24"/>
                <w:szCs w:val="24"/>
                <w:lang w:eastAsia="zh-CN"/>
              </w:rPr>
              <w:t>）</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342BB42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default" w:ascii="Times New Roman" w:hAnsi="Times New Roman" w:eastAsia="宋体" w:cs="Times New Roman"/>
                <w:color w:val="auto"/>
                <w:sz w:val="24"/>
                <w:szCs w:val="24"/>
              </w:rPr>
              <w:t>综合维修工</w:t>
            </w:r>
            <w:r>
              <w:rPr>
                <w:rFonts w:hint="eastAsia" w:cs="Times New Roman"/>
                <w:color w:val="auto"/>
                <w:sz w:val="24"/>
                <w:szCs w:val="24"/>
                <w:lang w:eastAsia="zh-CN"/>
              </w:rPr>
              <w:t>（</w:t>
            </w:r>
            <w:r>
              <w:rPr>
                <w:rFonts w:hint="eastAsia" w:cs="Times New Roman"/>
                <w:color w:val="auto"/>
                <w:sz w:val="24"/>
                <w:szCs w:val="24"/>
                <w:lang w:val="en-US" w:eastAsia="zh-CN"/>
              </w:rPr>
              <w:t>二</w:t>
            </w:r>
            <w:r>
              <w:rPr>
                <w:rFonts w:hint="eastAsia" w:cs="Times New Roman"/>
                <w:color w:val="auto"/>
                <w:sz w:val="24"/>
                <w:szCs w:val="24"/>
                <w:lang w:eastAsia="zh-CN"/>
              </w:rPr>
              <w:t>）</w:t>
            </w:r>
            <w:r>
              <w:rPr>
                <w:rFonts w:hint="eastAsia"/>
                <w:color w:val="auto"/>
                <w:kern w:val="0"/>
                <w:sz w:val="24"/>
                <w:szCs w:val="24"/>
              </w:rPr>
              <w:t>：提供</w:t>
            </w:r>
            <w:r>
              <w:rPr>
                <w:rFonts w:hint="default" w:ascii="Times New Roman" w:hAnsi="Times New Roman" w:eastAsia="宋体" w:cs="Times New Roman"/>
                <w:color w:val="auto"/>
                <w:sz w:val="24"/>
                <w:szCs w:val="24"/>
              </w:rPr>
              <w:t>特种作业操作证（低压电工作业）</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特种作业操作证（高压电工作业）</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6C34CD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default" w:ascii="Times New Roman" w:hAnsi="Times New Roman" w:eastAsia="宋体" w:cs="Times New Roman"/>
                <w:color w:val="auto"/>
                <w:sz w:val="24"/>
                <w:szCs w:val="24"/>
              </w:rPr>
              <w:t>综合维修工</w:t>
            </w:r>
            <w:r>
              <w:rPr>
                <w:rFonts w:hint="eastAsia" w:cs="Times New Roman"/>
                <w:color w:val="auto"/>
                <w:sz w:val="24"/>
                <w:szCs w:val="24"/>
                <w:lang w:eastAsia="zh-CN"/>
              </w:rPr>
              <w:t>（</w:t>
            </w:r>
            <w:r>
              <w:rPr>
                <w:rFonts w:hint="eastAsia" w:cs="Times New Roman"/>
                <w:color w:val="auto"/>
                <w:sz w:val="24"/>
                <w:szCs w:val="24"/>
                <w:lang w:val="en-US" w:eastAsia="zh-CN"/>
              </w:rPr>
              <w:t>二</w:t>
            </w:r>
            <w:r>
              <w:rPr>
                <w:rFonts w:hint="eastAsia" w:cs="Times New Roman"/>
                <w:color w:val="auto"/>
                <w:sz w:val="24"/>
                <w:szCs w:val="24"/>
                <w:lang w:eastAsia="zh-CN"/>
              </w:rPr>
              <w:t>）</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7293399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default" w:ascii="Times New Roman" w:hAnsi="Times New Roman" w:eastAsia="宋体" w:cs="Times New Roman"/>
                <w:color w:val="auto"/>
                <w:sz w:val="24"/>
                <w:szCs w:val="24"/>
              </w:rPr>
              <w:t>秩序维护员</w:t>
            </w:r>
            <w:r>
              <w:rPr>
                <w:rFonts w:hint="eastAsia"/>
                <w:color w:val="auto"/>
                <w:kern w:val="0"/>
                <w:sz w:val="24"/>
                <w:szCs w:val="24"/>
              </w:rPr>
              <w:t>：提供</w:t>
            </w:r>
            <w:r>
              <w:rPr>
                <w:rFonts w:hint="default" w:ascii="Times New Roman" w:hAnsi="Times New Roman" w:eastAsia="宋体" w:cs="Times New Roman"/>
                <w:color w:val="auto"/>
                <w:sz w:val="24"/>
                <w:szCs w:val="24"/>
              </w:rPr>
              <w:t>公安机关盖章的保安员证</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49A8FC2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default" w:ascii="Times New Roman" w:hAnsi="Times New Roman" w:eastAsia="宋体" w:cs="Times New Roman"/>
                <w:color w:val="auto"/>
                <w:sz w:val="24"/>
                <w:szCs w:val="24"/>
              </w:rPr>
              <w:t>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5B1ED2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11</w:t>
            </w:r>
            <w:r>
              <w:rPr>
                <w:rFonts w:hint="eastAsia"/>
                <w:color w:val="auto"/>
                <w:kern w:val="0"/>
                <w:sz w:val="24"/>
                <w:szCs w:val="24"/>
              </w:rPr>
              <w:t>）</w:t>
            </w:r>
            <w:r>
              <w:rPr>
                <w:rFonts w:hint="default" w:ascii="Times New Roman" w:hAnsi="Times New Roman" w:eastAsia="宋体" w:cs="Times New Roman"/>
                <w:color w:val="auto"/>
                <w:sz w:val="24"/>
                <w:szCs w:val="24"/>
              </w:rPr>
              <w:t>消防监控员</w:t>
            </w:r>
            <w:r>
              <w:rPr>
                <w:rFonts w:hint="eastAsia"/>
                <w:color w:val="auto"/>
                <w:kern w:val="0"/>
                <w:sz w:val="24"/>
                <w:szCs w:val="24"/>
              </w:rPr>
              <w:t>：提供</w:t>
            </w:r>
            <w:r>
              <w:rPr>
                <w:rFonts w:hint="default" w:ascii="Times New Roman" w:hAnsi="Times New Roman" w:eastAsia="宋体" w:cs="Times New Roman"/>
                <w:color w:val="auto"/>
                <w:sz w:val="24"/>
                <w:szCs w:val="24"/>
              </w:rPr>
              <w:t>职业资格证书（建（构）</w:t>
            </w:r>
            <w:r>
              <w:rPr>
                <w:rFonts w:hint="eastAsia" w:cs="Times New Roman"/>
                <w:color w:val="auto"/>
                <w:sz w:val="24"/>
                <w:szCs w:val="24"/>
                <w:lang w:val="en-US" w:eastAsia="zh-CN"/>
              </w:rPr>
              <w:t>筑</w:t>
            </w:r>
            <w:r>
              <w:rPr>
                <w:rFonts w:hint="default" w:ascii="Times New Roman" w:hAnsi="Times New Roman" w:eastAsia="宋体" w:cs="Times New Roman"/>
                <w:color w:val="auto"/>
                <w:sz w:val="24"/>
                <w:szCs w:val="24"/>
              </w:rPr>
              <w:t>物消防员或消防设施操作员）》和公安机关</w:t>
            </w:r>
            <w:r>
              <w:rPr>
                <w:rFonts w:hint="eastAsia" w:cs="Times New Roman"/>
                <w:color w:val="auto"/>
                <w:sz w:val="24"/>
                <w:szCs w:val="24"/>
                <w:lang w:val="en-US" w:eastAsia="zh-CN"/>
              </w:rPr>
              <w:t>盖章</w:t>
            </w:r>
            <w:r>
              <w:rPr>
                <w:rFonts w:hint="default" w:ascii="Times New Roman" w:hAnsi="Times New Roman" w:eastAsia="宋体" w:cs="Times New Roman"/>
                <w:color w:val="auto"/>
                <w:sz w:val="24"/>
                <w:szCs w:val="24"/>
              </w:rPr>
              <w:t>的保安员证</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8</w:t>
            </w:r>
            <w:r>
              <w:rPr>
                <w:rFonts w:hint="eastAsia"/>
                <w:color w:val="auto"/>
                <w:kern w:val="0"/>
                <w:sz w:val="24"/>
                <w:szCs w:val="24"/>
              </w:rPr>
              <w:t>分；</w:t>
            </w:r>
          </w:p>
          <w:p w14:paraId="46FB7AC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12</w:t>
            </w:r>
            <w:r>
              <w:rPr>
                <w:rFonts w:hint="eastAsia"/>
                <w:color w:val="auto"/>
                <w:kern w:val="0"/>
                <w:sz w:val="24"/>
                <w:szCs w:val="24"/>
              </w:rPr>
              <w:t>）</w:t>
            </w:r>
            <w:r>
              <w:rPr>
                <w:rFonts w:hint="default" w:ascii="Times New Roman" w:hAnsi="Times New Roman" w:eastAsia="宋体" w:cs="Times New Roman"/>
                <w:color w:val="auto"/>
                <w:sz w:val="24"/>
                <w:szCs w:val="24"/>
              </w:rPr>
              <w:t>消防监控员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tc>
        <w:tc>
          <w:tcPr>
            <w:tcW w:w="1143" w:type="dxa"/>
            <w:shd w:val="clear" w:color="auto" w:fill="auto"/>
            <w:vAlign w:val="center"/>
          </w:tcPr>
          <w:p w14:paraId="2A74C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kern w:val="0"/>
                <w:sz w:val="24"/>
                <w:szCs w:val="24"/>
                <w:lang w:val="en-US" w:eastAsia="zh-CN"/>
              </w:rPr>
            </w:pPr>
            <w:r>
              <w:rPr>
                <w:rFonts w:hint="eastAsia"/>
                <w:color w:val="auto"/>
                <w:kern w:val="0"/>
                <w:sz w:val="24"/>
                <w:szCs w:val="24"/>
                <w:lang w:val="en-US" w:eastAsia="zh-CN"/>
              </w:rPr>
              <w:t>30</w:t>
            </w:r>
          </w:p>
        </w:tc>
      </w:tr>
      <w:tr w14:paraId="253A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BADCB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757799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sz w:val="24"/>
                <w:szCs w:val="24"/>
              </w:rPr>
              <w:t>人员培训方案</w:t>
            </w:r>
          </w:p>
        </w:tc>
        <w:tc>
          <w:tcPr>
            <w:tcW w:w="7311" w:type="dxa"/>
            <w:shd w:val="clear" w:color="auto" w:fill="auto"/>
            <w:vAlign w:val="center"/>
          </w:tcPr>
          <w:p w14:paraId="1B61BD7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08854FE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1AF6C2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60D2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696DB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c>
          <w:tcPr>
            <w:tcW w:w="1419" w:type="dxa"/>
            <w:shd w:val="clear" w:color="auto" w:fill="auto"/>
            <w:vAlign w:val="center"/>
          </w:tcPr>
          <w:p w14:paraId="4ACABA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color w:val="auto"/>
                <w:kern w:val="0"/>
                <w:sz w:val="24"/>
                <w:szCs w:val="24"/>
              </w:rPr>
              <w:t>保洁耗材评价</w:t>
            </w:r>
          </w:p>
        </w:tc>
        <w:tc>
          <w:tcPr>
            <w:tcW w:w="7311" w:type="dxa"/>
            <w:shd w:val="clear" w:color="auto" w:fill="auto"/>
            <w:vAlign w:val="center"/>
          </w:tcPr>
          <w:p w14:paraId="57351DB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46F5EC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1</w:t>
            </w:r>
          </w:p>
        </w:tc>
      </w:tr>
      <w:tr w14:paraId="73A9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61C269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7</w:t>
            </w:r>
          </w:p>
        </w:tc>
        <w:tc>
          <w:tcPr>
            <w:tcW w:w="1419" w:type="dxa"/>
            <w:shd w:val="clear" w:color="auto" w:fill="auto"/>
            <w:vAlign w:val="center"/>
          </w:tcPr>
          <w:p w14:paraId="14875E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color w:val="auto"/>
                <w:sz w:val="24"/>
                <w:szCs w:val="24"/>
              </w:rPr>
              <w:t>投标人承诺评价</w:t>
            </w:r>
          </w:p>
        </w:tc>
        <w:tc>
          <w:tcPr>
            <w:tcW w:w="7311" w:type="dxa"/>
            <w:shd w:val="clear" w:color="auto" w:fill="auto"/>
            <w:vAlign w:val="center"/>
          </w:tcPr>
          <w:p w14:paraId="0F6CC1D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6</w:t>
            </w:r>
            <w:r>
              <w:rPr>
                <w:rFonts w:hint="eastAsia"/>
                <w:color w:val="auto"/>
                <w:kern w:val="0"/>
                <w:sz w:val="24"/>
                <w:szCs w:val="24"/>
              </w:rPr>
              <w:t>分，其他0分。</w:t>
            </w:r>
          </w:p>
        </w:tc>
        <w:tc>
          <w:tcPr>
            <w:tcW w:w="1143" w:type="dxa"/>
            <w:shd w:val="clear" w:color="auto" w:fill="auto"/>
            <w:vAlign w:val="center"/>
          </w:tcPr>
          <w:p w14:paraId="60EF60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6</w:t>
            </w:r>
          </w:p>
        </w:tc>
      </w:tr>
      <w:tr w14:paraId="718D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126AC5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44B63D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4D46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D01B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0DED49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3937C02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3B01137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948C8D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EE6F88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63967B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E88E7F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E1BE8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641C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2F8D0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2</w:t>
            </w:r>
          </w:p>
        </w:tc>
        <w:tc>
          <w:tcPr>
            <w:tcW w:w="1419" w:type="dxa"/>
            <w:shd w:val="clear" w:color="auto" w:fill="auto"/>
            <w:vAlign w:val="center"/>
          </w:tcPr>
          <w:p w14:paraId="05E7B1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szCs w:val="24"/>
              </w:rPr>
              <w:t>针对本项目特点的专业化管理方案评价</w:t>
            </w:r>
          </w:p>
        </w:tc>
        <w:tc>
          <w:tcPr>
            <w:tcW w:w="7311" w:type="dxa"/>
            <w:shd w:val="clear" w:color="auto" w:fill="auto"/>
            <w:vAlign w:val="center"/>
          </w:tcPr>
          <w:p w14:paraId="0052372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工程维修</w:t>
            </w:r>
            <w:r>
              <w:rPr>
                <w:color w:val="auto"/>
                <w:kern w:val="0"/>
                <w:sz w:val="24"/>
                <w:szCs w:val="24"/>
              </w:rPr>
              <w:t>方案</w:t>
            </w:r>
          </w:p>
          <w:p w14:paraId="1B65C23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6DF734E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1CBF421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7B70116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DAF22E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6AA6E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1BE8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18F0A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c>
          <w:tcPr>
            <w:tcW w:w="1419" w:type="dxa"/>
            <w:shd w:val="clear" w:color="auto" w:fill="auto"/>
            <w:vAlign w:val="center"/>
          </w:tcPr>
          <w:p w14:paraId="727262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szCs w:val="24"/>
              </w:rPr>
              <w:t>对项目重点、难点的理解评价</w:t>
            </w:r>
          </w:p>
        </w:tc>
        <w:tc>
          <w:tcPr>
            <w:tcW w:w="7311" w:type="dxa"/>
            <w:shd w:val="clear" w:color="auto" w:fill="auto"/>
            <w:vAlign w:val="center"/>
          </w:tcPr>
          <w:p w14:paraId="2096812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至少包含针对本项目重点和难点的理解以及针对重点难点的应对解决方案</w:t>
            </w:r>
          </w:p>
          <w:p w14:paraId="1A68FDE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443093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1CF1BA0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279530E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914618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259C8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7E39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A5231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4</w:t>
            </w:r>
          </w:p>
        </w:tc>
        <w:tc>
          <w:tcPr>
            <w:tcW w:w="1419" w:type="dxa"/>
            <w:shd w:val="clear" w:color="auto" w:fill="auto"/>
            <w:vAlign w:val="center"/>
          </w:tcPr>
          <w:p w14:paraId="2806C4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00EEB49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E16A87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D46C18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F98C73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0D66D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1A12F7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1FE5C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24E6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933A5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3AD059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7AB1C00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504D6EA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E14B48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5D30E2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AD7C82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1D6EDD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A1AFD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50BB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69D3D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c>
          <w:tcPr>
            <w:tcW w:w="1419" w:type="dxa"/>
            <w:shd w:val="clear" w:color="auto" w:fill="auto"/>
            <w:vAlign w:val="center"/>
          </w:tcPr>
          <w:p w14:paraId="563CAD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szCs w:val="24"/>
              </w:rPr>
              <w:t>人员保密管理方案评价</w:t>
            </w:r>
          </w:p>
        </w:tc>
        <w:tc>
          <w:tcPr>
            <w:tcW w:w="7311" w:type="dxa"/>
            <w:shd w:val="clear" w:color="auto" w:fill="auto"/>
            <w:vAlign w:val="center"/>
          </w:tcPr>
          <w:p w14:paraId="2481F01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至少包含保证服务过程中有可能获取的保密信息不泄露的措施：制定保密制度、服务人员保密培训、重点岗位双人服务、泄密惩罚办法。</w:t>
            </w:r>
          </w:p>
          <w:p w14:paraId="1275E19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B2B4A1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1A5378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12A8CF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EF6A88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115D1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6242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2CD9EA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7</w:t>
            </w:r>
          </w:p>
        </w:tc>
        <w:tc>
          <w:tcPr>
            <w:tcW w:w="1419" w:type="dxa"/>
            <w:shd w:val="clear" w:color="auto" w:fill="auto"/>
            <w:vAlign w:val="center"/>
          </w:tcPr>
          <w:p w14:paraId="321FA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szCs w:val="24"/>
              </w:rPr>
              <w:t>人员稳定性方案评价</w:t>
            </w:r>
          </w:p>
        </w:tc>
        <w:tc>
          <w:tcPr>
            <w:tcW w:w="7311" w:type="dxa"/>
            <w:shd w:val="clear" w:color="auto" w:fill="auto"/>
            <w:vAlign w:val="center"/>
          </w:tcPr>
          <w:p w14:paraId="7C6F7E9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至少包含服务期内保证人员更换率不得超过</w:t>
            </w:r>
            <w:r>
              <w:rPr>
                <w:rFonts w:hint="eastAsia"/>
                <w:color w:val="auto"/>
                <w:sz w:val="24"/>
                <w:szCs w:val="24"/>
                <w:lang w:eastAsia="zh-CN"/>
              </w:rPr>
              <w:t>项目需求书</w:t>
            </w:r>
            <w:r>
              <w:rPr>
                <w:rFonts w:hint="eastAsia"/>
                <w:color w:val="auto"/>
                <w:sz w:val="24"/>
                <w:szCs w:val="24"/>
              </w:rPr>
              <w:t>要求的措施，保证更换人员不得低于采购需求，且应经采购人同意的措施</w:t>
            </w:r>
          </w:p>
          <w:p w14:paraId="532664D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64B3DF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FBEE6B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6A75C7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26E24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r>
      <w:tr w14:paraId="418F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DD701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8</w:t>
            </w:r>
          </w:p>
        </w:tc>
        <w:tc>
          <w:tcPr>
            <w:tcW w:w="1419" w:type="dxa"/>
            <w:shd w:val="clear" w:color="auto" w:fill="auto"/>
            <w:vAlign w:val="center"/>
          </w:tcPr>
          <w:p w14:paraId="563A31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color w:val="auto"/>
                <w:sz w:val="24"/>
                <w:szCs w:val="24"/>
              </w:rPr>
              <w:t>价格测算方案评价</w:t>
            </w:r>
          </w:p>
        </w:tc>
        <w:tc>
          <w:tcPr>
            <w:tcW w:w="7311" w:type="dxa"/>
            <w:shd w:val="clear" w:color="auto" w:fill="auto"/>
            <w:vAlign w:val="center"/>
          </w:tcPr>
          <w:p w14:paraId="677A1FA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229DC2A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价格测算方案科学合理，无瑕疵：3分；</w:t>
            </w:r>
          </w:p>
          <w:p w14:paraId="3E281C3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内容存在1处瑕疵：2分；</w:t>
            </w:r>
          </w:p>
          <w:p w14:paraId="50B1178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内容存在2处瑕疵：1分；</w:t>
            </w:r>
          </w:p>
          <w:p w14:paraId="118A29F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未提供测算方案或方案存在3处及以上瑕疵或社会保险、住房公积金应缴未缴的：0分。</w:t>
            </w:r>
          </w:p>
          <w:p w14:paraId="721741B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5796C8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5D32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EB798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color w:val="auto"/>
                <w:sz w:val="24"/>
                <w:szCs w:val="24"/>
              </w:rPr>
              <w:t>合计</w:t>
            </w:r>
          </w:p>
        </w:tc>
        <w:tc>
          <w:tcPr>
            <w:tcW w:w="1143" w:type="dxa"/>
            <w:shd w:val="clear" w:color="auto" w:fill="auto"/>
            <w:vAlign w:val="center"/>
          </w:tcPr>
          <w:p w14:paraId="258DF2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100</w:t>
            </w:r>
          </w:p>
        </w:tc>
      </w:tr>
    </w:tbl>
    <w:p w14:paraId="0F8108D7">
      <w:pPr>
        <w:spacing w:line="360" w:lineRule="auto"/>
        <w:ind w:firstLine="480" w:firstLineChars="200"/>
        <w:outlineLvl w:val="0"/>
        <w:rPr>
          <w:color w:val="FF0000"/>
          <w:sz w:val="24"/>
        </w:rPr>
      </w:pPr>
    </w:p>
    <w:p w14:paraId="75CA0F95">
      <w:pPr>
        <w:widowControl/>
        <w:jc w:val="left"/>
        <w:rPr>
          <w:b/>
          <w:sz w:val="24"/>
        </w:rPr>
      </w:pPr>
      <w:r>
        <w:rPr>
          <w:b/>
          <w:sz w:val="24"/>
        </w:rPr>
        <w:br w:type="page"/>
      </w:r>
    </w:p>
    <w:p w14:paraId="5DAAD25C">
      <w:pPr>
        <w:spacing w:line="360" w:lineRule="auto"/>
        <w:jc w:val="center"/>
        <w:rPr>
          <w:b/>
          <w:sz w:val="24"/>
        </w:rPr>
      </w:pPr>
      <w:r>
        <w:rPr>
          <w:b/>
          <w:sz w:val="24"/>
        </w:rPr>
        <w:t>项目需求书</w:t>
      </w:r>
    </w:p>
    <w:p w14:paraId="518F6D08">
      <w:pPr>
        <w:spacing w:line="360" w:lineRule="auto"/>
        <w:ind w:firstLine="482" w:firstLineChars="200"/>
        <w:outlineLvl w:val="0"/>
        <w:rPr>
          <w:b/>
          <w:bCs/>
          <w:sz w:val="24"/>
        </w:rPr>
      </w:pPr>
      <w:r>
        <w:rPr>
          <w:rFonts w:hint="eastAsia"/>
          <w:b/>
          <w:bCs/>
          <w:sz w:val="24"/>
        </w:rPr>
        <w:t>一、项目背景</w:t>
      </w:r>
    </w:p>
    <w:p w14:paraId="485BAC98">
      <w:pPr>
        <w:spacing w:line="360" w:lineRule="auto"/>
        <w:ind w:firstLine="480" w:firstLineChars="200"/>
        <w:outlineLvl w:val="0"/>
        <w:rPr>
          <w:sz w:val="24"/>
        </w:rPr>
      </w:pPr>
      <w:r>
        <w:rPr>
          <w:rFonts w:hint="eastAsia"/>
          <w:sz w:val="24"/>
        </w:rPr>
        <w:t>天津市人民检察院第一分院坐落于天津市南开区南马路816号，总建筑面积约为1.6万平米。建筑楼群由行政办公区、停车场等区域组成。</w:t>
      </w:r>
    </w:p>
    <w:p w14:paraId="0FD0D5E3">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6F88FA0D">
      <w:pPr>
        <w:spacing w:line="360" w:lineRule="auto"/>
        <w:ind w:firstLine="482" w:firstLineChars="200"/>
        <w:outlineLvl w:val="0"/>
        <w:rPr>
          <w:rFonts w:hint="eastAsia"/>
          <w:b/>
          <w:bCs/>
          <w:sz w:val="24"/>
        </w:rPr>
      </w:pPr>
      <w:r>
        <w:rPr>
          <w:rFonts w:hint="eastAsia"/>
          <w:b/>
          <w:bCs/>
          <w:sz w:val="24"/>
        </w:rPr>
        <w:t>二、人员及岗位要求</w:t>
      </w:r>
    </w:p>
    <w:tbl>
      <w:tblPr>
        <w:tblStyle w:val="16"/>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75"/>
        <w:gridCol w:w="745"/>
        <w:gridCol w:w="4263"/>
        <w:gridCol w:w="1395"/>
        <w:gridCol w:w="1485"/>
      </w:tblGrid>
      <w:tr w14:paraId="3732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2" w:type="dxa"/>
            <w:noWrap w:val="0"/>
            <w:vAlign w:val="center"/>
          </w:tcPr>
          <w:p w14:paraId="7AACC2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1275" w:type="dxa"/>
            <w:noWrap w:val="0"/>
            <w:vAlign w:val="center"/>
          </w:tcPr>
          <w:p w14:paraId="567CBC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岗位名称</w:t>
            </w:r>
          </w:p>
        </w:tc>
        <w:tc>
          <w:tcPr>
            <w:tcW w:w="745" w:type="dxa"/>
            <w:noWrap w:val="0"/>
            <w:vAlign w:val="center"/>
          </w:tcPr>
          <w:p w14:paraId="53680F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人数</w:t>
            </w:r>
          </w:p>
        </w:tc>
        <w:tc>
          <w:tcPr>
            <w:tcW w:w="4263" w:type="dxa"/>
            <w:noWrap w:val="0"/>
            <w:vAlign w:val="center"/>
          </w:tcPr>
          <w:p w14:paraId="311506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要求</w:t>
            </w:r>
          </w:p>
        </w:tc>
        <w:tc>
          <w:tcPr>
            <w:tcW w:w="1395" w:type="dxa"/>
            <w:noWrap w:val="0"/>
            <w:vAlign w:val="center"/>
          </w:tcPr>
          <w:p w14:paraId="11460F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是否接受退休人员</w:t>
            </w:r>
          </w:p>
        </w:tc>
        <w:tc>
          <w:tcPr>
            <w:tcW w:w="1485" w:type="dxa"/>
            <w:noWrap w:val="0"/>
            <w:vAlign w:val="center"/>
          </w:tcPr>
          <w:p w14:paraId="66255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工作时间</w:t>
            </w:r>
          </w:p>
        </w:tc>
      </w:tr>
      <w:tr w14:paraId="556C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82" w:type="dxa"/>
            <w:noWrap w:val="0"/>
            <w:vAlign w:val="center"/>
          </w:tcPr>
          <w:p w14:paraId="0A1E3B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1275" w:type="dxa"/>
            <w:noWrap w:val="0"/>
            <w:vAlign w:val="center"/>
          </w:tcPr>
          <w:p w14:paraId="16F450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项目经理</w:t>
            </w:r>
          </w:p>
        </w:tc>
        <w:tc>
          <w:tcPr>
            <w:tcW w:w="745" w:type="dxa"/>
            <w:noWrap w:val="0"/>
            <w:vAlign w:val="center"/>
          </w:tcPr>
          <w:p w14:paraId="48535F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4263" w:type="dxa"/>
            <w:noWrap w:val="0"/>
            <w:vAlign w:val="center"/>
          </w:tcPr>
          <w:p w14:paraId="0750246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男女不限，必须为单位正式员工，年龄45周岁或以下，具有大学本科或以上学历，身体健康、无违法犯罪记录，要求常驻项目现场，具有3年或以上非住宅物业管理经验。</w:t>
            </w:r>
          </w:p>
        </w:tc>
        <w:tc>
          <w:tcPr>
            <w:tcW w:w="1395" w:type="dxa"/>
            <w:noWrap w:val="0"/>
            <w:vAlign w:val="center"/>
          </w:tcPr>
          <w:p w14:paraId="6DE847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w:t>
            </w:r>
          </w:p>
        </w:tc>
        <w:tc>
          <w:tcPr>
            <w:tcW w:w="1485" w:type="dxa"/>
            <w:noWrap w:val="0"/>
            <w:vAlign w:val="center"/>
          </w:tcPr>
          <w:p w14:paraId="24C0CF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每日8小时</w:t>
            </w:r>
          </w:p>
          <w:p w14:paraId="0054CE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每周5日</w:t>
            </w:r>
          </w:p>
        </w:tc>
      </w:tr>
      <w:tr w14:paraId="5AF9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82" w:type="dxa"/>
            <w:noWrap w:val="0"/>
            <w:vAlign w:val="center"/>
          </w:tcPr>
          <w:p w14:paraId="5BCCC7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1275" w:type="dxa"/>
            <w:noWrap w:val="0"/>
            <w:vAlign w:val="center"/>
          </w:tcPr>
          <w:p w14:paraId="0977D5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工程综合维修</w:t>
            </w:r>
          </w:p>
        </w:tc>
        <w:tc>
          <w:tcPr>
            <w:tcW w:w="745" w:type="dxa"/>
            <w:noWrap w:val="0"/>
            <w:vAlign w:val="center"/>
          </w:tcPr>
          <w:p w14:paraId="6DE0EF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p>
        </w:tc>
        <w:tc>
          <w:tcPr>
            <w:tcW w:w="4263" w:type="dxa"/>
            <w:noWrap w:val="0"/>
            <w:vAlign w:val="center"/>
          </w:tcPr>
          <w:p w14:paraId="0C2A0F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（1）男，年龄55岁或以下。</w:t>
            </w:r>
          </w:p>
          <w:p w14:paraId="07AD5E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eastAsia"/>
                <w:color w:val="auto"/>
                <w:sz w:val="24"/>
              </w:rPr>
              <w:t>★</w:t>
            </w:r>
            <w:r>
              <w:rPr>
                <w:rFonts w:hint="default" w:ascii="Times New Roman" w:hAnsi="Times New Roman" w:eastAsia="宋体" w:cs="Times New Roman"/>
                <w:color w:val="auto"/>
                <w:sz w:val="24"/>
                <w:szCs w:val="24"/>
              </w:rPr>
              <w:t>（2）工程主管</w:t>
            </w:r>
            <w:r>
              <w:rPr>
                <w:rFonts w:hint="eastAsia" w:cs="Times New Roman"/>
                <w:color w:val="auto"/>
                <w:sz w:val="24"/>
                <w:szCs w:val="24"/>
                <w:lang w:val="en-US" w:eastAsia="zh-CN"/>
              </w:rPr>
              <w:t>1人，</w:t>
            </w:r>
            <w:r>
              <w:rPr>
                <w:rFonts w:hint="default" w:ascii="Times New Roman" w:hAnsi="Times New Roman" w:eastAsia="宋体" w:cs="Times New Roman"/>
                <w:color w:val="auto"/>
                <w:sz w:val="24"/>
                <w:szCs w:val="24"/>
              </w:rPr>
              <w:t>持特种作业操作证（低压电工作业）、特种作业操作证（高压电工作业）</w:t>
            </w:r>
            <w:r>
              <w:rPr>
                <w:rFonts w:hint="eastAsia" w:cs="Times New Roman"/>
                <w:color w:val="auto"/>
                <w:sz w:val="24"/>
                <w:szCs w:val="24"/>
                <w:lang w:val="en-US" w:eastAsia="zh-CN"/>
              </w:rPr>
              <w:t>及</w:t>
            </w:r>
            <w:r>
              <w:rPr>
                <w:rFonts w:hint="default" w:ascii="Times New Roman" w:hAnsi="Times New Roman" w:eastAsia="宋体" w:cs="Times New Roman"/>
                <w:color w:val="auto"/>
                <w:sz w:val="24"/>
                <w:szCs w:val="24"/>
              </w:rPr>
              <w:t>特种作业操作证（高处作业）上岗。</w:t>
            </w:r>
          </w:p>
          <w:p w14:paraId="7EC0AFC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eastAsia"/>
                <w:color w:val="auto"/>
                <w:sz w:val="24"/>
              </w:rPr>
              <w:t>★</w:t>
            </w:r>
            <w:r>
              <w:rPr>
                <w:rFonts w:hint="default" w:ascii="Times New Roman" w:hAnsi="Times New Roman" w:eastAsia="宋体" w:cs="Times New Roman"/>
                <w:color w:val="auto"/>
                <w:sz w:val="24"/>
                <w:szCs w:val="24"/>
              </w:rPr>
              <w:t>（3）电梯监督管理</w:t>
            </w:r>
            <w:r>
              <w:rPr>
                <w:rFonts w:hint="eastAsia" w:cs="Times New Roman"/>
                <w:color w:val="auto"/>
                <w:sz w:val="24"/>
                <w:szCs w:val="24"/>
                <w:lang w:val="en-US" w:eastAsia="zh-CN"/>
              </w:rPr>
              <w:t>1人，</w:t>
            </w:r>
            <w:r>
              <w:rPr>
                <w:rFonts w:hint="default" w:ascii="Times New Roman" w:hAnsi="Times New Roman" w:eastAsia="宋体" w:cs="Times New Roman"/>
                <w:color w:val="auto"/>
                <w:sz w:val="24"/>
                <w:szCs w:val="24"/>
              </w:rPr>
              <w:t>持特种作业操作证（低压电工作业）和特种设备作业人员证</w:t>
            </w:r>
            <w:r>
              <w:rPr>
                <w:rFonts w:hint="eastAsia" w:cs="Times New Roman"/>
                <w:color w:val="auto"/>
                <w:sz w:val="24"/>
                <w:szCs w:val="24"/>
                <w:lang w:val="en-US" w:eastAsia="zh-CN"/>
              </w:rPr>
              <w:t>书</w:t>
            </w:r>
            <w:r>
              <w:rPr>
                <w:rFonts w:hint="default" w:ascii="Times New Roman" w:hAnsi="Times New Roman" w:eastAsia="宋体" w:cs="Times New Roman"/>
                <w:color w:val="auto"/>
                <w:sz w:val="24"/>
                <w:szCs w:val="24"/>
              </w:rPr>
              <w:t>（特种设备安全管理）上岗，熟悉操作规程，无违规作业。</w:t>
            </w:r>
          </w:p>
          <w:p w14:paraId="4665333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（4）综合维修工</w:t>
            </w:r>
            <w:r>
              <w:rPr>
                <w:rFonts w:hint="eastAsia" w:cs="Times New Roman"/>
                <w:color w:val="auto"/>
                <w:sz w:val="24"/>
                <w:szCs w:val="24"/>
                <w:lang w:eastAsia="zh-CN"/>
              </w:rPr>
              <w:t>（</w:t>
            </w:r>
            <w:r>
              <w:rPr>
                <w:rFonts w:hint="eastAsia" w:cs="Times New Roman"/>
                <w:color w:val="auto"/>
                <w:sz w:val="24"/>
                <w:szCs w:val="24"/>
                <w:lang w:val="en-US" w:eastAsia="zh-CN"/>
              </w:rPr>
              <w:t>一</w:t>
            </w:r>
            <w:r>
              <w:rPr>
                <w:rFonts w:hint="eastAsia" w:cs="Times New Roman"/>
                <w:color w:val="auto"/>
                <w:sz w:val="24"/>
                <w:szCs w:val="24"/>
                <w:lang w:eastAsia="zh-CN"/>
              </w:rPr>
              <w:t>）</w:t>
            </w:r>
            <w:r>
              <w:rPr>
                <w:rFonts w:hint="eastAsia" w:cs="Times New Roman"/>
                <w:color w:val="auto"/>
                <w:sz w:val="24"/>
                <w:szCs w:val="24"/>
                <w:lang w:val="en-US" w:eastAsia="zh-CN"/>
              </w:rPr>
              <w:t>1人</w:t>
            </w:r>
            <w:r>
              <w:rPr>
                <w:rFonts w:hint="default" w:ascii="Times New Roman" w:hAnsi="Times New Roman" w:eastAsia="宋体" w:cs="Times New Roman"/>
                <w:color w:val="auto"/>
                <w:sz w:val="24"/>
                <w:szCs w:val="24"/>
              </w:rPr>
              <w:t>：男，年龄55周岁或以下，精通水暖等各种维修工作。</w:t>
            </w:r>
            <w:r>
              <w:rPr>
                <w:rFonts w:hint="eastAsia"/>
                <w:color w:val="auto"/>
                <w:sz w:val="24"/>
              </w:rPr>
              <w:t>★</w:t>
            </w:r>
            <w:r>
              <w:rPr>
                <w:rFonts w:hint="default" w:ascii="Times New Roman" w:hAnsi="Times New Roman" w:eastAsia="宋体" w:cs="Times New Roman"/>
                <w:color w:val="auto"/>
                <w:sz w:val="24"/>
                <w:szCs w:val="24"/>
              </w:rPr>
              <w:t>持特种设备作业人员证</w:t>
            </w:r>
            <w:r>
              <w:rPr>
                <w:rFonts w:hint="eastAsia" w:cs="Times New Roman"/>
                <w:color w:val="auto"/>
                <w:sz w:val="24"/>
                <w:szCs w:val="24"/>
                <w:lang w:val="en-US" w:eastAsia="zh-CN"/>
              </w:rPr>
              <w:t>书</w:t>
            </w:r>
            <w:r>
              <w:rPr>
                <w:rFonts w:hint="default" w:ascii="Times New Roman" w:hAnsi="Times New Roman" w:eastAsia="宋体" w:cs="Times New Roman"/>
                <w:color w:val="auto"/>
                <w:sz w:val="24"/>
                <w:szCs w:val="24"/>
              </w:rPr>
              <w:t>（特种设备安全管理）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特种作业操作证（制冷与空调作业）上岗，熟悉操作规程，无违规作业。</w:t>
            </w:r>
          </w:p>
          <w:p w14:paraId="53F2BED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（5）综合维修工</w:t>
            </w:r>
            <w:r>
              <w:rPr>
                <w:rFonts w:hint="eastAsia" w:cs="Times New Roman"/>
                <w:color w:val="auto"/>
                <w:sz w:val="24"/>
                <w:szCs w:val="24"/>
                <w:lang w:eastAsia="zh-CN"/>
              </w:rPr>
              <w:t>（</w:t>
            </w:r>
            <w:r>
              <w:rPr>
                <w:rFonts w:hint="eastAsia" w:cs="Times New Roman"/>
                <w:color w:val="auto"/>
                <w:sz w:val="24"/>
                <w:szCs w:val="24"/>
                <w:lang w:val="en-US" w:eastAsia="zh-CN"/>
              </w:rPr>
              <w:t>二</w:t>
            </w:r>
            <w:r>
              <w:rPr>
                <w:rFonts w:hint="eastAsia" w:cs="Times New Roman"/>
                <w:color w:val="auto"/>
                <w:sz w:val="24"/>
                <w:szCs w:val="24"/>
                <w:lang w:eastAsia="zh-CN"/>
              </w:rPr>
              <w:t>）</w:t>
            </w:r>
            <w:r>
              <w:rPr>
                <w:rFonts w:hint="eastAsia" w:cs="Times New Roman"/>
                <w:color w:val="auto"/>
                <w:sz w:val="24"/>
                <w:szCs w:val="24"/>
                <w:lang w:val="en-US" w:eastAsia="zh-CN"/>
              </w:rPr>
              <w:t>1人</w:t>
            </w:r>
            <w:r>
              <w:rPr>
                <w:rFonts w:hint="default" w:ascii="Times New Roman" w:hAnsi="Times New Roman" w:eastAsia="宋体" w:cs="Times New Roman"/>
                <w:color w:val="auto"/>
                <w:sz w:val="24"/>
                <w:szCs w:val="24"/>
              </w:rPr>
              <w:t>：</w:t>
            </w:r>
            <w:r>
              <w:rPr>
                <w:rFonts w:hint="eastAsia"/>
                <w:color w:val="auto"/>
                <w:sz w:val="24"/>
              </w:rPr>
              <w:t>★</w:t>
            </w:r>
            <w:r>
              <w:rPr>
                <w:rFonts w:hint="default" w:ascii="Times New Roman" w:hAnsi="Times New Roman" w:eastAsia="宋体" w:cs="Times New Roman"/>
                <w:color w:val="auto"/>
                <w:sz w:val="24"/>
                <w:szCs w:val="24"/>
              </w:rPr>
              <w:t>持特种作业操作证（低压电工作业）</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特种作业操作证（高压电工作业）上岗。</w:t>
            </w:r>
          </w:p>
        </w:tc>
        <w:tc>
          <w:tcPr>
            <w:tcW w:w="1395" w:type="dxa"/>
            <w:noWrap w:val="0"/>
            <w:vAlign w:val="center"/>
          </w:tcPr>
          <w:p w14:paraId="63BE3C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w:t>
            </w:r>
          </w:p>
        </w:tc>
        <w:tc>
          <w:tcPr>
            <w:tcW w:w="1485" w:type="dxa"/>
            <w:noWrap w:val="0"/>
            <w:vAlign w:val="center"/>
          </w:tcPr>
          <w:p w14:paraId="233DF2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每日8小时</w:t>
            </w:r>
          </w:p>
          <w:p w14:paraId="2F4B2B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每周5日</w:t>
            </w:r>
          </w:p>
        </w:tc>
      </w:tr>
      <w:tr w14:paraId="135D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2" w:type="dxa"/>
            <w:vMerge w:val="restart"/>
            <w:noWrap w:val="0"/>
            <w:vAlign w:val="center"/>
          </w:tcPr>
          <w:p w14:paraId="3CF65D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1275" w:type="dxa"/>
            <w:vMerge w:val="restart"/>
            <w:noWrap w:val="0"/>
            <w:vAlign w:val="center"/>
          </w:tcPr>
          <w:p w14:paraId="4760F9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环境保洁员</w:t>
            </w:r>
          </w:p>
        </w:tc>
        <w:tc>
          <w:tcPr>
            <w:tcW w:w="745" w:type="dxa"/>
            <w:noWrap w:val="0"/>
            <w:vAlign w:val="center"/>
          </w:tcPr>
          <w:p w14:paraId="148D1E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4263" w:type="dxa"/>
            <w:noWrap w:val="0"/>
            <w:vAlign w:val="center"/>
          </w:tcPr>
          <w:p w14:paraId="7FE763F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会议服务人员，女，年龄35周岁或以下，身体健康，具有大专或以上学历，具有从事会务服务工作经验，持卫生防疫部门或医疗机构颁发的健康证上岗，</w:t>
            </w:r>
          </w:p>
        </w:tc>
        <w:tc>
          <w:tcPr>
            <w:tcW w:w="1395" w:type="dxa"/>
            <w:noWrap w:val="0"/>
            <w:vAlign w:val="center"/>
          </w:tcPr>
          <w:p w14:paraId="12977F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w:t>
            </w:r>
          </w:p>
        </w:tc>
        <w:tc>
          <w:tcPr>
            <w:tcW w:w="1485" w:type="dxa"/>
            <w:vMerge w:val="restart"/>
            <w:noWrap w:val="0"/>
            <w:vAlign w:val="center"/>
          </w:tcPr>
          <w:p w14:paraId="455AB1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每日8小时</w:t>
            </w:r>
          </w:p>
          <w:p w14:paraId="2A3A0D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每周5日</w:t>
            </w:r>
          </w:p>
        </w:tc>
      </w:tr>
      <w:tr w14:paraId="40EC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2" w:type="dxa"/>
            <w:vMerge w:val="continue"/>
            <w:noWrap w:val="0"/>
            <w:vAlign w:val="center"/>
          </w:tcPr>
          <w:p w14:paraId="1852C5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1275" w:type="dxa"/>
            <w:vMerge w:val="continue"/>
            <w:noWrap w:val="0"/>
            <w:vAlign w:val="center"/>
          </w:tcPr>
          <w:p w14:paraId="1F2AB3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745" w:type="dxa"/>
            <w:noWrap w:val="0"/>
            <w:vAlign w:val="center"/>
          </w:tcPr>
          <w:p w14:paraId="6DBE93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4263" w:type="dxa"/>
            <w:noWrap w:val="0"/>
            <w:vAlign w:val="center"/>
          </w:tcPr>
          <w:p w14:paraId="1D4EF9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lang w:eastAsia="zh-CN"/>
              </w:rPr>
            </w:pPr>
            <w:r>
              <w:rPr>
                <w:rFonts w:hint="default" w:ascii="Times New Roman" w:hAnsi="Times New Roman" w:eastAsia="宋体" w:cs="Times New Roman"/>
                <w:color w:val="auto"/>
                <w:sz w:val="24"/>
                <w:szCs w:val="24"/>
              </w:rPr>
              <w:t>男，6</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周岁以下，身体健康，体貌端正</w:t>
            </w:r>
            <w:r>
              <w:rPr>
                <w:rFonts w:hint="eastAsia" w:cs="Times New Roman"/>
                <w:color w:val="auto"/>
                <w:sz w:val="24"/>
                <w:szCs w:val="24"/>
                <w:lang w:eastAsia="zh-CN"/>
              </w:rPr>
              <w:t>。</w:t>
            </w:r>
          </w:p>
          <w:p w14:paraId="1B4B11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持</w:t>
            </w:r>
            <w:r>
              <w:rPr>
                <w:rFonts w:hint="default" w:ascii="Times New Roman" w:hAnsi="Times New Roman" w:eastAsia="宋体" w:cs="Times New Roman"/>
                <w:color w:val="auto"/>
                <w:sz w:val="24"/>
                <w:szCs w:val="24"/>
              </w:rPr>
              <w:t>卫生防疫部门或医疗机构颁发的健康证上岗</w:t>
            </w:r>
            <w:r>
              <w:rPr>
                <w:rFonts w:hint="eastAsia" w:cs="Times New Roman"/>
                <w:color w:val="auto"/>
                <w:sz w:val="24"/>
                <w:szCs w:val="24"/>
                <w:lang w:eastAsia="zh-CN"/>
              </w:rPr>
              <w:t>。</w:t>
            </w:r>
          </w:p>
        </w:tc>
        <w:tc>
          <w:tcPr>
            <w:tcW w:w="1395" w:type="dxa"/>
            <w:noWrap w:val="0"/>
            <w:vAlign w:val="center"/>
          </w:tcPr>
          <w:p w14:paraId="75292C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w:t>
            </w:r>
          </w:p>
        </w:tc>
        <w:tc>
          <w:tcPr>
            <w:tcW w:w="1485" w:type="dxa"/>
            <w:vMerge w:val="continue"/>
            <w:noWrap w:val="0"/>
            <w:vAlign w:val="center"/>
          </w:tcPr>
          <w:p w14:paraId="04AECC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r>
      <w:tr w14:paraId="166C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82" w:type="dxa"/>
            <w:vMerge w:val="continue"/>
            <w:noWrap w:val="0"/>
            <w:vAlign w:val="center"/>
          </w:tcPr>
          <w:p w14:paraId="72D0C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1275" w:type="dxa"/>
            <w:vMerge w:val="continue"/>
            <w:noWrap w:val="0"/>
            <w:vAlign w:val="center"/>
          </w:tcPr>
          <w:p w14:paraId="3A68A5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745" w:type="dxa"/>
            <w:noWrap w:val="0"/>
            <w:vAlign w:val="center"/>
          </w:tcPr>
          <w:p w14:paraId="3A3D90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p>
        </w:tc>
        <w:tc>
          <w:tcPr>
            <w:tcW w:w="4263" w:type="dxa"/>
            <w:noWrap w:val="0"/>
            <w:vAlign w:val="center"/>
          </w:tcPr>
          <w:p w14:paraId="3209893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女60周岁或以下，男65周岁或以下，男性至少5名。身体健康，体貌端正。</w:t>
            </w:r>
          </w:p>
        </w:tc>
        <w:tc>
          <w:tcPr>
            <w:tcW w:w="1395" w:type="dxa"/>
            <w:noWrap w:val="0"/>
            <w:vAlign w:val="center"/>
          </w:tcPr>
          <w:p w14:paraId="62F9EF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w:t>
            </w:r>
          </w:p>
        </w:tc>
        <w:tc>
          <w:tcPr>
            <w:tcW w:w="1485" w:type="dxa"/>
            <w:vMerge w:val="continue"/>
            <w:noWrap w:val="0"/>
            <w:vAlign w:val="center"/>
          </w:tcPr>
          <w:p w14:paraId="3B23BC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r>
      <w:tr w14:paraId="3BB5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noWrap w:val="0"/>
            <w:vAlign w:val="center"/>
          </w:tcPr>
          <w:p w14:paraId="5F4B4A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p>
        </w:tc>
        <w:tc>
          <w:tcPr>
            <w:tcW w:w="1275" w:type="dxa"/>
            <w:noWrap w:val="0"/>
            <w:vAlign w:val="center"/>
          </w:tcPr>
          <w:p w14:paraId="5551BE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秩序维护员</w:t>
            </w:r>
          </w:p>
        </w:tc>
        <w:tc>
          <w:tcPr>
            <w:tcW w:w="745" w:type="dxa"/>
            <w:noWrap w:val="0"/>
            <w:vAlign w:val="center"/>
          </w:tcPr>
          <w:p w14:paraId="327BF6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p>
        </w:tc>
        <w:tc>
          <w:tcPr>
            <w:tcW w:w="4263" w:type="dxa"/>
            <w:noWrap w:val="0"/>
            <w:vAlign w:val="center"/>
          </w:tcPr>
          <w:p w14:paraId="1308C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（1）男性，年龄45周岁</w:t>
            </w:r>
            <w:r>
              <w:rPr>
                <w:rFonts w:hint="eastAsia" w:cs="Times New Roman"/>
                <w:color w:val="auto"/>
                <w:sz w:val="24"/>
                <w:szCs w:val="24"/>
                <w:lang w:val="en-US" w:eastAsia="zh-CN"/>
              </w:rPr>
              <w:t>或以下</w:t>
            </w:r>
            <w:r>
              <w:rPr>
                <w:rFonts w:hint="default" w:ascii="Times New Roman" w:hAnsi="Times New Roman" w:eastAsia="宋体" w:cs="Times New Roman"/>
                <w:color w:val="auto"/>
                <w:sz w:val="24"/>
                <w:szCs w:val="24"/>
              </w:rPr>
              <w:t>，身体健康，体貌端正，退伍军人优先</w:t>
            </w:r>
            <w:r>
              <w:rPr>
                <w:rFonts w:hint="eastAsia" w:cs="Times New Roman"/>
                <w:color w:val="auto"/>
                <w:sz w:val="24"/>
                <w:szCs w:val="24"/>
                <w:lang w:eastAsia="zh-CN"/>
              </w:rPr>
              <w:t>。</w:t>
            </w:r>
          </w:p>
          <w:p w14:paraId="381DD7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（2）持公安机关盖章的保安员证上岗</w:t>
            </w:r>
            <w:r>
              <w:rPr>
                <w:rFonts w:hint="eastAsia" w:cs="Times New Roman"/>
                <w:color w:val="auto"/>
                <w:sz w:val="24"/>
                <w:szCs w:val="24"/>
                <w:lang w:eastAsia="zh-CN"/>
              </w:rPr>
              <w:t>。</w:t>
            </w:r>
          </w:p>
          <w:p w14:paraId="67BC321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（3）无违法犯罪。</w:t>
            </w:r>
          </w:p>
        </w:tc>
        <w:tc>
          <w:tcPr>
            <w:tcW w:w="1395" w:type="dxa"/>
            <w:noWrap w:val="0"/>
            <w:vAlign w:val="center"/>
          </w:tcPr>
          <w:p w14:paraId="76A0A4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w:t>
            </w:r>
          </w:p>
        </w:tc>
        <w:tc>
          <w:tcPr>
            <w:tcW w:w="1485" w:type="dxa"/>
            <w:noWrap w:val="0"/>
            <w:vAlign w:val="center"/>
          </w:tcPr>
          <w:p w14:paraId="7CBDFE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24小时值守</w:t>
            </w:r>
          </w:p>
          <w:p w14:paraId="40F36A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四班三运转</w:t>
            </w:r>
          </w:p>
        </w:tc>
      </w:tr>
      <w:tr w14:paraId="2DF2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82" w:type="dxa"/>
            <w:noWrap w:val="0"/>
            <w:vAlign w:val="center"/>
          </w:tcPr>
          <w:p w14:paraId="6AAE1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p>
        </w:tc>
        <w:tc>
          <w:tcPr>
            <w:tcW w:w="1275" w:type="dxa"/>
            <w:noWrap w:val="0"/>
            <w:vAlign w:val="center"/>
          </w:tcPr>
          <w:p w14:paraId="0EC664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消防监控员</w:t>
            </w:r>
          </w:p>
        </w:tc>
        <w:tc>
          <w:tcPr>
            <w:tcW w:w="745" w:type="dxa"/>
            <w:noWrap w:val="0"/>
            <w:vAlign w:val="center"/>
          </w:tcPr>
          <w:p w14:paraId="2296CA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p>
        </w:tc>
        <w:tc>
          <w:tcPr>
            <w:tcW w:w="4263" w:type="dxa"/>
            <w:noWrap w:val="0"/>
            <w:vAlign w:val="center"/>
          </w:tcPr>
          <w:p w14:paraId="16FFD5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（1）消防主管兼秩序队长1人：40周</w:t>
            </w:r>
            <w:r>
              <w:rPr>
                <w:rFonts w:hint="eastAsia" w:cs="Times New Roman"/>
                <w:color w:val="auto"/>
                <w:sz w:val="24"/>
                <w:szCs w:val="24"/>
                <w:lang w:val="en-US" w:eastAsia="zh-CN"/>
              </w:rPr>
              <w:t>或</w:t>
            </w:r>
            <w:r>
              <w:rPr>
                <w:rFonts w:hint="default" w:ascii="Times New Roman" w:hAnsi="Times New Roman" w:eastAsia="宋体" w:cs="Times New Roman"/>
                <w:color w:val="auto"/>
                <w:sz w:val="24"/>
                <w:szCs w:val="24"/>
              </w:rPr>
              <w:t>以下，退伍军人</w:t>
            </w:r>
            <w:r>
              <w:rPr>
                <w:rFonts w:hint="eastAsia" w:cs="Times New Roman"/>
                <w:color w:val="auto"/>
                <w:sz w:val="24"/>
                <w:szCs w:val="24"/>
                <w:lang w:val="en-US" w:eastAsia="zh-CN"/>
              </w:rPr>
              <w:t>优先</w:t>
            </w:r>
            <w:r>
              <w:rPr>
                <w:rFonts w:hint="default" w:ascii="Times New Roman" w:hAnsi="Times New Roman" w:eastAsia="宋体" w:cs="Times New Roman"/>
                <w:color w:val="auto"/>
                <w:sz w:val="24"/>
                <w:szCs w:val="24"/>
              </w:rPr>
              <w:t>，大专</w:t>
            </w:r>
            <w:r>
              <w:rPr>
                <w:rFonts w:hint="eastAsia" w:cs="Times New Roman"/>
                <w:color w:val="auto"/>
                <w:sz w:val="24"/>
                <w:szCs w:val="24"/>
                <w:lang w:val="en-US" w:eastAsia="zh-CN"/>
              </w:rPr>
              <w:t>或</w:t>
            </w:r>
            <w:r>
              <w:rPr>
                <w:rFonts w:hint="default" w:ascii="Times New Roman" w:hAnsi="Times New Roman" w:eastAsia="宋体" w:cs="Times New Roman"/>
                <w:color w:val="auto"/>
                <w:sz w:val="24"/>
                <w:szCs w:val="24"/>
              </w:rPr>
              <w:t>以上学历。</w:t>
            </w:r>
          </w:p>
          <w:p w14:paraId="7EE068F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（2）消防值守人员7人：男，55周岁或以下，身体健康；</w:t>
            </w:r>
          </w:p>
          <w:p w14:paraId="344DED5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eastAsia"/>
                <w:color w:val="auto"/>
                <w:sz w:val="24"/>
              </w:rPr>
              <w:t>★</w:t>
            </w:r>
            <w:r>
              <w:rPr>
                <w:rFonts w:hint="default" w:ascii="Times New Roman" w:hAnsi="Times New Roman" w:eastAsia="宋体" w:cs="Times New Roman"/>
                <w:color w:val="auto"/>
                <w:sz w:val="24"/>
                <w:szCs w:val="24"/>
              </w:rPr>
              <w:t>（3）均持职业资格证书（建（构）</w:t>
            </w:r>
            <w:r>
              <w:rPr>
                <w:rFonts w:hint="eastAsia" w:cs="Times New Roman"/>
                <w:color w:val="auto"/>
                <w:sz w:val="24"/>
                <w:szCs w:val="24"/>
                <w:lang w:val="en-US" w:eastAsia="zh-CN"/>
              </w:rPr>
              <w:t>筑</w:t>
            </w:r>
            <w:r>
              <w:rPr>
                <w:rFonts w:hint="default" w:ascii="Times New Roman" w:hAnsi="Times New Roman" w:eastAsia="宋体" w:cs="Times New Roman"/>
                <w:color w:val="auto"/>
                <w:sz w:val="24"/>
                <w:szCs w:val="24"/>
              </w:rPr>
              <w:t>物消防员或消防设施操作员）》和公安机关</w:t>
            </w:r>
            <w:r>
              <w:rPr>
                <w:rFonts w:hint="eastAsia" w:cs="Times New Roman"/>
                <w:color w:val="auto"/>
                <w:sz w:val="24"/>
                <w:szCs w:val="24"/>
                <w:lang w:val="en-US" w:eastAsia="zh-CN"/>
              </w:rPr>
              <w:t>盖章</w:t>
            </w:r>
            <w:r>
              <w:rPr>
                <w:rFonts w:hint="default" w:ascii="Times New Roman" w:hAnsi="Times New Roman" w:eastAsia="宋体" w:cs="Times New Roman"/>
                <w:color w:val="auto"/>
                <w:sz w:val="24"/>
                <w:szCs w:val="24"/>
              </w:rPr>
              <w:t>的保安员证上岗。</w:t>
            </w:r>
          </w:p>
          <w:p w14:paraId="65DE108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（4）无违法犯罪。</w:t>
            </w:r>
          </w:p>
        </w:tc>
        <w:tc>
          <w:tcPr>
            <w:tcW w:w="1395" w:type="dxa"/>
            <w:noWrap w:val="0"/>
            <w:vAlign w:val="center"/>
          </w:tcPr>
          <w:p w14:paraId="2916EE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w:t>
            </w:r>
          </w:p>
        </w:tc>
        <w:tc>
          <w:tcPr>
            <w:tcW w:w="1485" w:type="dxa"/>
            <w:noWrap w:val="0"/>
            <w:vAlign w:val="center"/>
          </w:tcPr>
          <w:p w14:paraId="3D59F7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24小时值守</w:t>
            </w:r>
          </w:p>
          <w:p w14:paraId="6789BF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四班三运转</w:t>
            </w:r>
          </w:p>
        </w:tc>
      </w:tr>
      <w:tr w14:paraId="14F3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noWrap w:val="0"/>
            <w:vAlign w:val="center"/>
          </w:tcPr>
          <w:p w14:paraId="33D2EB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p>
        </w:tc>
        <w:tc>
          <w:tcPr>
            <w:tcW w:w="1275" w:type="dxa"/>
            <w:noWrap w:val="0"/>
            <w:vAlign w:val="center"/>
          </w:tcPr>
          <w:p w14:paraId="375F44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送水工</w:t>
            </w:r>
          </w:p>
        </w:tc>
        <w:tc>
          <w:tcPr>
            <w:tcW w:w="745" w:type="dxa"/>
            <w:noWrap w:val="0"/>
            <w:vAlign w:val="center"/>
          </w:tcPr>
          <w:p w14:paraId="681128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4263" w:type="dxa"/>
            <w:noWrap w:val="0"/>
            <w:vAlign w:val="center"/>
          </w:tcPr>
          <w:p w14:paraId="0A645B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男，年龄65周岁或以下，身体健康</w:t>
            </w:r>
            <w:r>
              <w:rPr>
                <w:rFonts w:hint="default" w:ascii="Times New Roman" w:hAnsi="Times New Roman" w:eastAsia="宋体" w:cs="Times New Roman"/>
                <w:color w:val="auto"/>
                <w:kern w:val="0"/>
                <w:sz w:val="24"/>
                <w:szCs w:val="24"/>
              </w:rPr>
              <w:t>，体貌端正。</w:t>
            </w:r>
          </w:p>
        </w:tc>
        <w:tc>
          <w:tcPr>
            <w:tcW w:w="1395" w:type="dxa"/>
            <w:noWrap w:val="0"/>
            <w:vAlign w:val="center"/>
          </w:tcPr>
          <w:p w14:paraId="615A83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w:t>
            </w:r>
          </w:p>
        </w:tc>
        <w:tc>
          <w:tcPr>
            <w:tcW w:w="1485" w:type="dxa"/>
            <w:noWrap w:val="0"/>
            <w:vAlign w:val="center"/>
          </w:tcPr>
          <w:p w14:paraId="291B4C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每日8小时</w:t>
            </w:r>
          </w:p>
          <w:p w14:paraId="12CA46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每周5日</w:t>
            </w:r>
          </w:p>
        </w:tc>
      </w:tr>
      <w:tr w14:paraId="0A31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82" w:type="dxa"/>
            <w:noWrap w:val="0"/>
            <w:vAlign w:val="center"/>
          </w:tcPr>
          <w:p w14:paraId="400A17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p>
        </w:tc>
        <w:tc>
          <w:tcPr>
            <w:tcW w:w="1275" w:type="dxa"/>
            <w:noWrap w:val="0"/>
            <w:vAlign w:val="center"/>
          </w:tcPr>
          <w:p w14:paraId="2CC99D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洗衣工</w:t>
            </w:r>
          </w:p>
        </w:tc>
        <w:tc>
          <w:tcPr>
            <w:tcW w:w="745" w:type="dxa"/>
            <w:noWrap w:val="0"/>
            <w:vAlign w:val="center"/>
          </w:tcPr>
          <w:p w14:paraId="46CCEA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4263" w:type="dxa"/>
            <w:noWrap w:val="0"/>
            <w:vAlign w:val="center"/>
          </w:tcPr>
          <w:p w14:paraId="5C8877D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女，年龄50周岁或以下，身体健康，体貌端正</w:t>
            </w:r>
          </w:p>
        </w:tc>
        <w:tc>
          <w:tcPr>
            <w:tcW w:w="1395" w:type="dxa"/>
            <w:noWrap w:val="0"/>
            <w:vAlign w:val="center"/>
          </w:tcPr>
          <w:p w14:paraId="1BA032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w:t>
            </w:r>
          </w:p>
        </w:tc>
        <w:tc>
          <w:tcPr>
            <w:tcW w:w="1485" w:type="dxa"/>
            <w:noWrap w:val="0"/>
            <w:vAlign w:val="center"/>
          </w:tcPr>
          <w:p w14:paraId="4F4561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每日8小时</w:t>
            </w:r>
          </w:p>
          <w:p w14:paraId="73005E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每周5日</w:t>
            </w:r>
          </w:p>
        </w:tc>
      </w:tr>
      <w:tr w14:paraId="435E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dxa"/>
            <w:gridSpan w:val="2"/>
            <w:noWrap w:val="0"/>
            <w:vAlign w:val="center"/>
          </w:tcPr>
          <w:p w14:paraId="71CC6D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合计人数</w:t>
            </w:r>
          </w:p>
        </w:tc>
        <w:tc>
          <w:tcPr>
            <w:tcW w:w="7888" w:type="dxa"/>
            <w:gridSpan w:val="4"/>
            <w:noWrap w:val="0"/>
            <w:vAlign w:val="center"/>
          </w:tcPr>
          <w:p w14:paraId="2D9978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30</w:t>
            </w:r>
          </w:p>
        </w:tc>
      </w:tr>
    </w:tbl>
    <w:p w14:paraId="5D68E6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lang w:val="en-US" w:eastAsia="zh-CN"/>
        </w:rPr>
      </w:pPr>
      <w:r>
        <w:rPr>
          <w:rFonts w:hint="eastAsia"/>
          <w:sz w:val="24"/>
          <w:lang w:val="en-US" w:eastAsia="zh-CN"/>
        </w:rPr>
        <w:t>注：</w:t>
      </w:r>
    </w:p>
    <w:p w14:paraId="49F4E7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5843E0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000A86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5DEB0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加注“★”号条款为实质性条款，不得出现负偏离，发生负偏离即做无效响应处理。</w:t>
      </w:r>
    </w:p>
    <w:p w14:paraId="34BBF4A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三、各岗位人员具体工作内容、职责及服务标准</w:t>
      </w:r>
    </w:p>
    <w:p w14:paraId="1E0EF7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（一）物业总体服务范围</w:t>
      </w:r>
    </w:p>
    <w:p w14:paraId="39E4A6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1．楼内、外的环境卫生清洁、消杀保障服务。</w:t>
      </w:r>
    </w:p>
    <w:p w14:paraId="696122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2．公共区域综合维修管理服务。</w:t>
      </w:r>
    </w:p>
    <w:p w14:paraId="0781AF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秩序维护服务。</w:t>
      </w:r>
    </w:p>
    <w:p w14:paraId="217834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消防监控管理服务。</w:t>
      </w:r>
    </w:p>
    <w:p w14:paraId="3AFB44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5．会议服务。</w:t>
      </w:r>
    </w:p>
    <w:p w14:paraId="266CAD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（二）楼内、外的环境卫生清洁保障服务。</w:t>
      </w:r>
    </w:p>
    <w:p w14:paraId="21CC1C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1.服务内容</w:t>
      </w:r>
    </w:p>
    <w:p w14:paraId="3CF086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洁服务内容包括：保持院内公共区域办公楼大厅、大门、楼道、楼梯、会议室及上述部位内所有设施用品和饰物、卫生间、电梯的环境卫生清洁管理；楼外公共区域环境卫生清洁服务；公共区域环境消杀服务及专项服务。未经过许可不得随意进入办公室和警务区内。</w:t>
      </w:r>
    </w:p>
    <w:p w14:paraId="59F5E8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2.服务标准及要求</w:t>
      </w:r>
    </w:p>
    <w:p w14:paraId="6266F8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（1）大厅</w:t>
      </w:r>
    </w:p>
    <w:tbl>
      <w:tblPr>
        <w:tblStyle w:val="16"/>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605"/>
        <w:gridCol w:w="2489"/>
        <w:gridCol w:w="6"/>
        <w:gridCol w:w="2972"/>
        <w:gridCol w:w="1263"/>
        <w:gridCol w:w="1577"/>
      </w:tblGrid>
      <w:tr w14:paraId="79D5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97" w:type="dxa"/>
            <w:gridSpan w:val="2"/>
            <w:noWrap w:val="0"/>
            <w:vAlign w:val="center"/>
          </w:tcPr>
          <w:p w14:paraId="353AB5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区域划分</w:t>
            </w:r>
          </w:p>
        </w:tc>
        <w:tc>
          <w:tcPr>
            <w:tcW w:w="2489" w:type="dxa"/>
            <w:noWrap w:val="0"/>
            <w:vAlign w:val="center"/>
          </w:tcPr>
          <w:p w14:paraId="561554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保洁内容</w:t>
            </w:r>
          </w:p>
        </w:tc>
        <w:tc>
          <w:tcPr>
            <w:tcW w:w="2978" w:type="dxa"/>
            <w:gridSpan w:val="2"/>
            <w:noWrap w:val="0"/>
            <w:vAlign w:val="center"/>
          </w:tcPr>
          <w:p w14:paraId="4D0BE8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保洁标准</w:t>
            </w:r>
          </w:p>
        </w:tc>
        <w:tc>
          <w:tcPr>
            <w:tcW w:w="1263" w:type="dxa"/>
            <w:noWrap w:val="0"/>
            <w:vAlign w:val="center"/>
          </w:tcPr>
          <w:p w14:paraId="58CD24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服务次数</w:t>
            </w:r>
          </w:p>
        </w:tc>
        <w:tc>
          <w:tcPr>
            <w:tcW w:w="1577" w:type="dxa"/>
            <w:noWrap w:val="0"/>
            <w:vAlign w:val="center"/>
          </w:tcPr>
          <w:p w14:paraId="4296CC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备注</w:t>
            </w:r>
          </w:p>
        </w:tc>
      </w:tr>
      <w:tr w14:paraId="1531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92" w:type="dxa"/>
            <w:vMerge w:val="restart"/>
            <w:noWrap w:val="0"/>
            <w:vAlign w:val="center"/>
          </w:tcPr>
          <w:p w14:paraId="2BCCFD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大</w:t>
            </w:r>
          </w:p>
          <w:p w14:paraId="7939CD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厅</w:t>
            </w:r>
          </w:p>
          <w:p w14:paraId="5A67EB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w:t>
            </w:r>
          </w:p>
          <w:p w14:paraId="2FC448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w:t>
            </w:r>
          </w:p>
        </w:tc>
        <w:tc>
          <w:tcPr>
            <w:tcW w:w="605" w:type="dxa"/>
            <w:vMerge w:val="restart"/>
            <w:noWrap w:val="0"/>
            <w:vAlign w:val="center"/>
          </w:tcPr>
          <w:p w14:paraId="3DB7C4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日</w:t>
            </w:r>
          </w:p>
          <w:p w14:paraId="0998E8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常</w:t>
            </w:r>
          </w:p>
          <w:p w14:paraId="4B768B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w:t>
            </w:r>
          </w:p>
          <w:p w14:paraId="30770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w:t>
            </w:r>
          </w:p>
        </w:tc>
        <w:tc>
          <w:tcPr>
            <w:tcW w:w="2495" w:type="dxa"/>
            <w:gridSpan w:val="2"/>
            <w:noWrap/>
            <w:vAlign w:val="center"/>
          </w:tcPr>
          <w:p w14:paraId="2123D3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地面清洁</w:t>
            </w:r>
          </w:p>
        </w:tc>
        <w:tc>
          <w:tcPr>
            <w:tcW w:w="2972" w:type="dxa"/>
            <w:noWrap/>
            <w:vAlign w:val="center"/>
          </w:tcPr>
          <w:p w14:paraId="634E06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3" w:type="dxa"/>
            <w:noWrap w:val="0"/>
            <w:vAlign w:val="center"/>
          </w:tcPr>
          <w:p w14:paraId="1B5333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每日两次拖地推尘四次</w:t>
            </w:r>
          </w:p>
        </w:tc>
        <w:tc>
          <w:tcPr>
            <w:tcW w:w="1577" w:type="dxa"/>
            <w:noWrap w:val="0"/>
            <w:vAlign w:val="center"/>
          </w:tcPr>
          <w:p w14:paraId="60D3A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如有特殊情况在不影响办公情况下增加擦拭次数</w:t>
            </w:r>
          </w:p>
        </w:tc>
      </w:tr>
      <w:tr w14:paraId="39F0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2" w:type="dxa"/>
            <w:vMerge w:val="continue"/>
            <w:noWrap w:val="0"/>
            <w:vAlign w:val="center"/>
          </w:tcPr>
          <w:p w14:paraId="0FF64F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5" w:type="dxa"/>
            <w:vMerge w:val="continue"/>
            <w:noWrap w:val="0"/>
            <w:vAlign w:val="center"/>
          </w:tcPr>
          <w:p w14:paraId="4E428D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495" w:type="dxa"/>
            <w:gridSpan w:val="2"/>
            <w:noWrap/>
            <w:vAlign w:val="center"/>
          </w:tcPr>
          <w:p w14:paraId="680C70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大厅内摆放物品及装饰物品清洁</w:t>
            </w:r>
          </w:p>
        </w:tc>
        <w:tc>
          <w:tcPr>
            <w:tcW w:w="2972" w:type="dxa"/>
            <w:noWrap/>
            <w:vAlign w:val="center"/>
          </w:tcPr>
          <w:p w14:paraId="4DBC95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3" w:type="dxa"/>
            <w:noWrap/>
            <w:vAlign w:val="center"/>
          </w:tcPr>
          <w:p w14:paraId="4E3724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577" w:type="dxa"/>
            <w:noWrap/>
            <w:vAlign w:val="center"/>
          </w:tcPr>
          <w:p w14:paraId="7E0509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335D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2" w:type="dxa"/>
            <w:vMerge w:val="continue"/>
            <w:noWrap w:val="0"/>
            <w:vAlign w:val="center"/>
          </w:tcPr>
          <w:p w14:paraId="378F95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5" w:type="dxa"/>
            <w:vMerge w:val="continue"/>
            <w:noWrap w:val="0"/>
            <w:vAlign w:val="center"/>
          </w:tcPr>
          <w:p w14:paraId="5E91A6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495" w:type="dxa"/>
            <w:gridSpan w:val="2"/>
            <w:noWrap/>
            <w:vAlign w:val="center"/>
          </w:tcPr>
          <w:p w14:paraId="557BF6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开关、墙插、空调面板清洁</w:t>
            </w:r>
          </w:p>
        </w:tc>
        <w:tc>
          <w:tcPr>
            <w:tcW w:w="2972" w:type="dxa"/>
            <w:noWrap/>
            <w:vAlign w:val="center"/>
          </w:tcPr>
          <w:p w14:paraId="6AB03C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3" w:type="dxa"/>
            <w:noWrap/>
            <w:vAlign w:val="center"/>
          </w:tcPr>
          <w:p w14:paraId="3F805C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577" w:type="dxa"/>
            <w:noWrap/>
            <w:vAlign w:val="center"/>
          </w:tcPr>
          <w:p w14:paraId="0250B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5936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2" w:type="dxa"/>
            <w:vMerge w:val="continue"/>
            <w:noWrap w:val="0"/>
            <w:vAlign w:val="center"/>
          </w:tcPr>
          <w:p w14:paraId="3DE128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5" w:type="dxa"/>
            <w:vMerge w:val="continue"/>
            <w:noWrap w:val="0"/>
            <w:vAlign w:val="center"/>
          </w:tcPr>
          <w:p w14:paraId="3D690C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495" w:type="dxa"/>
            <w:gridSpan w:val="2"/>
            <w:noWrap/>
            <w:vAlign w:val="center"/>
          </w:tcPr>
          <w:p w14:paraId="2C9EF0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消防栓清洁</w:t>
            </w:r>
          </w:p>
        </w:tc>
        <w:tc>
          <w:tcPr>
            <w:tcW w:w="2972" w:type="dxa"/>
            <w:noWrap/>
            <w:vAlign w:val="center"/>
          </w:tcPr>
          <w:p w14:paraId="6901D6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3" w:type="dxa"/>
            <w:noWrap/>
            <w:vAlign w:val="center"/>
          </w:tcPr>
          <w:p w14:paraId="1B0508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577" w:type="dxa"/>
            <w:noWrap/>
            <w:vAlign w:val="center"/>
          </w:tcPr>
          <w:p w14:paraId="638796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3BFD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2" w:type="dxa"/>
            <w:vMerge w:val="continue"/>
            <w:noWrap w:val="0"/>
            <w:vAlign w:val="center"/>
          </w:tcPr>
          <w:p w14:paraId="46A8FD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5" w:type="dxa"/>
            <w:vMerge w:val="continue"/>
            <w:noWrap w:val="0"/>
            <w:vAlign w:val="center"/>
          </w:tcPr>
          <w:p w14:paraId="50F95C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495" w:type="dxa"/>
            <w:gridSpan w:val="2"/>
            <w:noWrap/>
            <w:vAlign w:val="center"/>
          </w:tcPr>
          <w:p w14:paraId="6BC428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垃圾篓清理</w:t>
            </w:r>
          </w:p>
        </w:tc>
        <w:tc>
          <w:tcPr>
            <w:tcW w:w="2972" w:type="dxa"/>
            <w:noWrap/>
            <w:vAlign w:val="center"/>
          </w:tcPr>
          <w:p w14:paraId="237B2A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每日更换垃圾袋</w:t>
            </w:r>
          </w:p>
        </w:tc>
        <w:tc>
          <w:tcPr>
            <w:tcW w:w="1263" w:type="dxa"/>
            <w:noWrap/>
            <w:vAlign w:val="center"/>
          </w:tcPr>
          <w:p w14:paraId="4498C7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577" w:type="dxa"/>
            <w:noWrap/>
            <w:vAlign w:val="center"/>
          </w:tcPr>
          <w:p w14:paraId="26FAD0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垃圾分类处理，低于2/3　</w:t>
            </w:r>
          </w:p>
        </w:tc>
      </w:tr>
    </w:tbl>
    <w:p w14:paraId="3F21EE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（2）办公楼内公共区域</w:t>
      </w:r>
    </w:p>
    <w:tbl>
      <w:tblPr>
        <w:tblStyle w:val="16"/>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223"/>
        <w:gridCol w:w="2073"/>
        <w:gridCol w:w="2880"/>
        <w:gridCol w:w="2629"/>
      </w:tblGrid>
      <w:tr w14:paraId="2758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tblHeader/>
          <w:jc w:val="center"/>
        </w:trPr>
        <w:tc>
          <w:tcPr>
            <w:tcW w:w="758" w:type="dxa"/>
            <w:noWrap w:val="0"/>
            <w:vAlign w:val="center"/>
          </w:tcPr>
          <w:p w14:paraId="0A6D00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区域划分</w:t>
            </w:r>
          </w:p>
        </w:tc>
        <w:tc>
          <w:tcPr>
            <w:tcW w:w="1223" w:type="dxa"/>
            <w:noWrap w:val="0"/>
            <w:vAlign w:val="center"/>
          </w:tcPr>
          <w:p w14:paraId="4581DF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保洁内容</w:t>
            </w:r>
          </w:p>
        </w:tc>
        <w:tc>
          <w:tcPr>
            <w:tcW w:w="2073" w:type="dxa"/>
            <w:noWrap w:val="0"/>
            <w:vAlign w:val="center"/>
          </w:tcPr>
          <w:p w14:paraId="4D1BFF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保洁标准</w:t>
            </w:r>
          </w:p>
        </w:tc>
        <w:tc>
          <w:tcPr>
            <w:tcW w:w="2880" w:type="dxa"/>
            <w:noWrap w:val="0"/>
            <w:vAlign w:val="center"/>
          </w:tcPr>
          <w:p w14:paraId="126A52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服务次数</w:t>
            </w:r>
          </w:p>
        </w:tc>
        <w:tc>
          <w:tcPr>
            <w:tcW w:w="2629" w:type="dxa"/>
            <w:noWrap w:val="0"/>
            <w:vAlign w:val="center"/>
          </w:tcPr>
          <w:p w14:paraId="6B8372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备注</w:t>
            </w:r>
          </w:p>
        </w:tc>
      </w:tr>
      <w:tr w14:paraId="13EA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restart"/>
            <w:noWrap w:val="0"/>
            <w:vAlign w:val="center"/>
          </w:tcPr>
          <w:p w14:paraId="3DD47C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办公楼内</w:t>
            </w:r>
          </w:p>
          <w:p w14:paraId="5C20FC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公共区域</w:t>
            </w:r>
          </w:p>
        </w:tc>
        <w:tc>
          <w:tcPr>
            <w:tcW w:w="1223" w:type="dxa"/>
            <w:vMerge w:val="restart"/>
            <w:noWrap w:val="0"/>
            <w:vAlign w:val="center"/>
          </w:tcPr>
          <w:p w14:paraId="5149E4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公共区域</w:t>
            </w:r>
          </w:p>
        </w:tc>
        <w:tc>
          <w:tcPr>
            <w:tcW w:w="2073" w:type="dxa"/>
            <w:noWrap w:val="0"/>
            <w:vAlign w:val="center"/>
          </w:tcPr>
          <w:p w14:paraId="52D310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地面湿拖、尘</w:t>
            </w:r>
          </w:p>
        </w:tc>
        <w:tc>
          <w:tcPr>
            <w:tcW w:w="2880" w:type="dxa"/>
            <w:noWrap w:val="0"/>
            <w:vAlign w:val="center"/>
          </w:tcPr>
          <w:p w14:paraId="3C6C13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干净整洁无水渍、污渍</w:t>
            </w:r>
          </w:p>
        </w:tc>
        <w:tc>
          <w:tcPr>
            <w:tcW w:w="2629" w:type="dxa"/>
            <w:noWrap w:val="0"/>
            <w:vAlign w:val="center"/>
          </w:tcPr>
          <w:p w14:paraId="184FF0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1次/日湿拖，随时除尘</w:t>
            </w:r>
          </w:p>
        </w:tc>
      </w:tr>
      <w:tr w14:paraId="1F50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21752B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vMerge w:val="continue"/>
            <w:noWrap w:val="0"/>
            <w:vAlign w:val="center"/>
          </w:tcPr>
          <w:p w14:paraId="2BFE5E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2073" w:type="dxa"/>
            <w:noWrap w:val="0"/>
            <w:vAlign w:val="center"/>
          </w:tcPr>
          <w:p w14:paraId="569D11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空气质量</w:t>
            </w:r>
          </w:p>
        </w:tc>
        <w:tc>
          <w:tcPr>
            <w:tcW w:w="2880" w:type="dxa"/>
            <w:noWrap w:val="0"/>
            <w:vAlign w:val="center"/>
          </w:tcPr>
          <w:p w14:paraId="345CD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定时通风，无异味</w:t>
            </w:r>
          </w:p>
        </w:tc>
        <w:tc>
          <w:tcPr>
            <w:tcW w:w="2629" w:type="dxa"/>
            <w:noWrap w:val="0"/>
            <w:vAlign w:val="center"/>
          </w:tcPr>
          <w:p w14:paraId="4A5B85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适时通风</w:t>
            </w:r>
          </w:p>
        </w:tc>
      </w:tr>
      <w:tr w14:paraId="6185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6F11FA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vMerge w:val="continue"/>
            <w:noWrap w:val="0"/>
            <w:vAlign w:val="center"/>
          </w:tcPr>
          <w:p w14:paraId="66DE3A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2073" w:type="dxa"/>
            <w:noWrap w:val="0"/>
            <w:vAlign w:val="center"/>
          </w:tcPr>
          <w:p w14:paraId="5EA02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各类标识等</w:t>
            </w:r>
          </w:p>
        </w:tc>
        <w:tc>
          <w:tcPr>
            <w:tcW w:w="2880" w:type="dxa"/>
            <w:noWrap w:val="0"/>
            <w:vAlign w:val="center"/>
          </w:tcPr>
          <w:p w14:paraId="0C2305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干净整洁、无污渍</w:t>
            </w:r>
          </w:p>
        </w:tc>
        <w:tc>
          <w:tcPr>
            <w:tcW w:w="2629" w:type="dxa"/>
            <w:noWrap w:val="0"/>
            <w:vAlign w:val="center"/>
          </w:tcPr>
          <w:p w14:paraId="288536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掸尘1次/周</w:t>
            </w:r>
          </w:p>
        </w:tc>
      </w:tr>
      <w:tr w14:paraId="77B8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30590D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vMerge w:val="continue"/>
            <w:noWrap w:val="0"/>
            <w:vAlign w:val="center"/>
          </w:tcPr>
          <w:p w14:paraId="50E74A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2073" w:type="dxa"/>
            <w:noWrap w:val="0"/>
            <w:vAlign w:val="center"/>
          </w:tcPr>
          <w:p w14:paraId="2C3402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纸篓清理</w:t>
            </w:r>
          </w:p>
        </w:tc>
        <w:tc>
          <w:tcPr>
            <w:tcW w:w="2880" w:type="dxa"/>
            <w:noWrap w:val="0"/>
            <w:vAlign w:val="center"/>
          </w:tcPr>
          <w:p w14:paraId="2633AF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按时清理</w:t>
            </w:r>
          </w:p>
        </w:tc>
        <w:tc>
          <w:tcPr>
            <w:tcW w:w="2629" w:type="dxa"/>
            <w:noWrap w:val="0"/>
            <w:vAlign w:val="center"/>
          </w:tcPr>
          <w:p w14:paraId="0009CA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2次/日，垃圾分类处理，低于2/3</w:t>
            </w:r>
          </w:p>
        </w:tc>
      </w:tr>
      <w:tr w14:paraId="11D5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78A3A6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vMerge w:val="continue"/>
            <w:noWrap w:val="0"/>
            <w:vAlign w:val="center"/>
          </w:tcPr>
          <w:p w14:paraId="7592E4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2073" w:type="dxa"/>
            <w:noWrap w:val="0"/>
            <w:vAlign w:val="center"/>
          </w:tcPr>
          <w:p w14:paraId="231E32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室内附属设施</w:t>
            </w:r>
          </w:p>
        </w:tc>
        <w:tc>
          <w:tcPr>
            <w:tcW w:w="2880" w:type="dxa"/>
            <w:noWrap w:val="0"/>
            <w:vAlign w:val="center"/>
          </w:tcPr>
          <w:p w14:paraId="1E9809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干净无污渍</w:t>
            </w:r>
          </w:p>
        </w:tc>
        <w:tc>
          <w:tcPr>
            <w:tcW w:w="2629" w:type="dxa"/>
            <w:noWrap w:val="0"/>
            <w:vAlign w:val="center"/>
          </w:tcPr>
          <w:p w14:paraId="4E467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1次/周</w:t>
            </w:r>
          </w:p>
        </w:tc>
      </w:tr>
      <w:tr w14:paraId="5AF0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8" w:type="dxa"/>
            <w:vMerge w:val="continue"/>
            <w:noWrap w:val="0"/>
            <w:vAlign w:val="center"/>
          </w:tcPr>
          <w:p w14:paraId="21D91C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vMerge w:val="restart"/>
            <w:noWrap w:val="0"/>
            <w:vAlign w:val="center"/>
          </w:tcPr>
          <w:p w14:paraId="4A5084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走道</w:t>
            </w:r>
          </w:p>
        </w:tc>
        <w:tc>
          <w:tcPr>
            <w:tcW w:w="2073" w:type="dxa"/>
            <w:noWrap w:val="0"/>
            <w:vAlign w:val="center"/>
          </w:tcPr>
          <w:p w14:paraId="3AE207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公共走廊</w:t>
            </w:r>
          </w:p>
        </w:tc>
        <w:tc>
          <w:tcPr>
            <w:tcW w:w="2880" w:type="dxa"/>
            <w:noWrap w:val="0"/>
            <w:vAlign w:val="center"/>
          </w:tcPr>
          <w:p w14:paraId="125E83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干净整洁无污渍</w:t>
            </w:r>
          </w:p>
        </w:tc>
        <w:tc>
          <w:tcPr>
            <w:tcW w:w="2629" w:type="dxa"/>
            <w:noWrap w:val="0"/>
            <w:vAlign w:val="center"/>
          </w:tcPr>
          <w:p w14:paraId="0CF02C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随时除尘</w:t>
            </w:r>
          </w:p>
        </w:tc>
      </w:tr>
      <w:tr w14:paraId="465D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625458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vMerge w:val="continue"/>
            <w:noWrap w:val="0"/>
            <w:vAlign w:val="center"/>
          </w:tcPr>
          <w:p w14:paraId="6F8262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2073" w:type="dxa"/>
            <w:noWrap w:val="0"/>
            <w:vAlign w:val="center"/>
          </w:tcPr>
          <w:p w14:paraId="205C10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公共卫生间</w:t>
            </w:r>
          </w:p>
        </w:tc>
        <w:tc>
          <w:tcPr>
            <w:tcW w:w="2880" w:type="dxa"/>
            <w:noWrap w:val="0"/>
            <w:vAlign w:val="center"/>
          </w:tcPr>
          <w:p w14:paraId="66C977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干净，无异味</w:t>
            </w:r>
          </w:p>
        </w:tc>
        <w:tc>
          <w:tcPr>
            <w:tcW w:w="2629" w:type="dxa"/>
            <w:noWrap w:val="0"/>
            <w:vAlign w:val="center"/>
          </w:tcPr>
          <w:p w14:paraId="46EED4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按日常保洁要求进行</w:t>
            </w:r>
          </w:p>
        </w:tc>
      </w:tr>
      <w:tr w14:paraId="508F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58" w:type="dxa"/>
            <w:vMerge w:val="continue"/>
            <w:noWrap w:val="0"/>
            <w:vAlign w:val="center"/>
          </w:tcPr>
          <w:p w14:paraId="277F2A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vMerge w:val="continue"/>
            <w:noWrap w:val="0"/>
            <w:vAlign w:val="center"/>
          </w:tcPr>
          <w:p w14:paraId="52D239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2073" w:type="dxa"/>
            <w:noWrap w:val="0"/>
            <w:vAlign w:val="center"/>
          </w:tcPr>
          <w:p w14:paraId="382367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办公室垃圾清理</w:t>
            </w:r>
          </w:p>
        </w:tc>
        <w:tc>
          <w:tcPr>
            <w:tcW w:w="2880" w:type="dxa"/>
            <w:noWrap w:val="0"/>
            <w:vAlign w:val="center"/>
          </w:tcPr>
          <w:p w14:paraId="511097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干净，无满溢</w:t>
            </w:r>
          </w:p>
        </w:tc>
        <w:tc>
          <w:tcPr>
            <w:tcW w:w="2629" w:type="dxa"/>
            <w:noWrap w:val="0"/>
            <w:vAlign w:val="center"/>
          </w:tcPr>
          <w:p w14:paraId="274CD3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1次/日</w:t>
            </w:r>
          </w:p>
        </w:tc>
      </w:tr>
      <w:tr w14:paraId="3F60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188FBD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vMerge w:val="continue"/>
            <w:noWrap w:val="0"/>
            <w:vAlign w:val="center"/>
          </w:tcPr>
          <w:p w14:paraId="3B405B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2073" w:type="dxa"/>
            <w:noWrap w:val="0"/>
            <w:vAlign w:val="center"/>
          </w:tcPr>
          <w:p w14:paraId="0BA59B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地面清扫、湿拖</w:t>
            </w:r>
          </w:p>
        </w:tc>
        <w:tc>
          <w:tcPr>
            <w:tcW w:w="2880" w:type="dxa"/>
            <w:noWrap w:val="0"/>
            <w:vAlign w:val="center"/>
          </w:tcPr>
          <w:p w14:paraId="3848E6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干净明亮</w:t>
            </w:r>
          </w:p>
        </w:tc>
        <w:tc>
          <w:tcPr>
            <w:tcW w:w="2629" w:type="dxa"/>
            <w:noWrap w:val="0"/>
            <w:vAlign w:val="center"/>
          </w:tcPr>
          <w:p w14:paraId="57C868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2次/日</w:t>
            </w:r>
          </w:p>
        </w:tc>
      </w:tr>
      <w:tr w14:paraId="51C2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508160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vMerge w:val="continue"/>
            <w:noWrap w:val="0"/>
            <w:vAlign w:val="center"/>
          </w:tcPr>
          <w:p w14:paraId="45EDB3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2073" w:type="dxa"/>
            <w:noWrap w:val="0"/>
            <w:vAlign w:val="center"/>
          </w:tcPr>
          <w:p w14:paraId="1AC64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玻璃清洁</w:t>
            </w:r>
          </w:p>
        </w:tc>
        <w:tc>
          <w:tcPr>
            <w:tcW w:w="2880" w:type="dxa"/>
            <w:noWrap w:val="0"/>
            <w:vAlign w:val="center"/>
          </w:tcPr>
          <w:p w14:paraId="2BD01E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洁净明亮</w:t>
            </w:r>
          </w:p>
        </w:tc>
        <w:tc>
          <w:tcPr>
            <w:tcW w:w="2629" w:type="dxa"/>
            <w:noWrap w:val="0"/>
            <w:vAlign w:val="center"/>
          </w:tcPr>
          <w:p w14:paraId="57AE8E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1次/周</w:t>
            </w:r>
          </w:p>
        </w:tc>
      </w:tr>
      <w:tr w14:paraId="4685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5688F1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vMerge w:val="continue"/>
            <w:noWrap w:val="0"/>
            <w:vAlign w:val="center"/>
          </w:tcPr>
          <w:p w14:paraId="5C404B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2073" w:type="dxa"/>
            <w:noWrap w:val="0"/>
            <w:vAlign w:val="center"/>
          </w:tcPr>
          <w:p w14:paraId="058CD4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附属设施</w:t>
            </w:r>
          </w:p>
        </w:tc>
        <w:tc>
          <w:tcPr>
            <w:tcW w:w="2880" w:type="dxa"/>
            <w:noWrap w:val="0"/>
            <w:vAlign w:val="center"/>
          </w:tcPr>
          <w:p w14:paraId="3163C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洁净</w:t>
            </w:r>
          </w:p>
        </w:tc>
        <w:tc>
          <w:tcPr>
            <w:tcW w:w="2629" w:type="dxa"/>
            <w:noWrap w:val="0"/>
            <w:vAlign w:val="center"/>
          </w:tcPr>
          <w:p w14:paraId="46480C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1次/周</w:t>
            </w:r>
          </w:p>
        </w:tc>
      </w:tr>
      <w:tr w14:paraId="1A52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449533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vMerge w:val="continue"/>
            <w:noWrap w:val="0"/>
            <w:vAlign w:val="center"/>
          </w:tcPr>
          <w:p w14:paraId="48B36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2073" w:type="dxa"/>
            <w:noWrap w:val="0"/>
            <w:vAlign w:val="center"/>
          </w:tcPr>
          <w:p w14:paraId="6F0ABC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楼梯扶手清洁</w:t>
            </w:r>
          </w:p>
        </w:tc>
        <w:tc>
          <w:tcPr>
            <w:tcW w:w="2880" w:type="dxa"/>
            <w:noWrap w:val="0"/>
            <w:vAlign w:val="center"/>
          </w:tcPr>
          <w:p w14:paraId="7CAB49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无污渍、无尘</w:t>
            </w:r>
          </w:p>
        </w:tc>
        <w:tc>
          <w:tcPr>
            <w:tcW w:w="2629" w:type="dxa"/>
            <w:noWrap w:val="0"/>
            <w:vAlign w:val="center"/>
          </w:tcPr>
          <w:p w14:paraId="6B70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1次/周</w:t>
            </w:r>
          </w:p>
        </w:tc>
      </w:tr>
      <w:tr w14:paraId="7F78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3CF87D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1223" w:type="dxa"/>
            <w:noWrap w:val="0"/>
            <w:vAlign w:val="center"/>
          </w:tcPr>
          <w:p w14:paraId="6D725E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地下</w:t>
            </w:r>
          </w:p>
          <w:p w14:paraId="5DB05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车库</w:t>
            </w:r>
          </w:p>
        </w:tc>
        <w:tc>
          <w:tcPr>
            <w:tcW w:w="2073" w:type="dxa"/>
            <w:noWrap w:val="0"/>
            <w:vAlign w:val="center"/>
          </w:tcPr>
          <w:p w14:paraId="410EA0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车库清洁</w:t>
            </w:r>
          </w:p>
        </w:tc>
        <w:tc>
          <w:tcPr>
            <w:tcW w:w="2880" w:type="dxa"/>
            <w:noWrap w:val="0"/>
            <w:vAlign w:val="center"/>
          </w:tcPr>
          <w:p w14:paraId="0C9998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洁净、无车痕</w:t>
            </w:r>
          </w:p>
        </w:tc>
        <w:tc>
          <w:tcPr>
            <w:tcW w:w="2629" w:type="dxa"/>
            <w:noWrap w:val="0"/>
            <w:vAlign w:val="center"/>
          </w:tcPr>
          <w:p w14:paraId="55DB31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数次/日</w:t>
            </w:r>
          </w:p>
        </w:tc>
      </w:tr>
      <w:tr w14:paraId="1946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8" w:type="dxa"/>
            <w:vMerge w:val="continue"/>
            <w:noWrap w:val="0"/>
            <w:vAlign w:val="center"/>
          </w:tcPr>
          <w:p w14:paraId="0E104E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c>
          <w:tcPr>
            <w:tcW w:w="3296" w:type="dxa"/>
            <w:gridSpan w:val="2"/>
            <w:noWrap w:val="0"/>
            <w:vAlign w:val="center"/>
          </w:tcPr>
          <w:p w14:paraId="624862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顶棚</w:t>
            </w:r>
          </w:p>
        </w:tc>
        <w:tc>
          <w:tcPr>
            <w:tcW w:w="2880" w:type="dxa"/>
            <w:noWrap w:val="0"/>
            <w:vAlign w:val="center"/>
          </w:tcPr>
          <w:p w14:paraId="397338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无污渍、无蜘蛛网</w:t>
            </w:r>
          </w:p>
        </w:tc>
        <w:tc>
          <w:tcPr>
            <w:tcW w:w="2629" w:type="dxa"/>
            <w:noWrap w:val="0"/>
            <w:vAlign w:val="center"/>
          </w:tcPr>
          <w:p w14:paraId="17F97E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1次/年</w:t>
            </w:r>
          </w:p>
        </w:tc>
      </w:tr>
    </w:tbl>
    <w:p w14:paraId="048541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（3）楼梯清洁</w:t>
      </w:r>
    </w:p>
    <w:tbl>
      <w:tblPr>
        <w:tblStyle w:val="16"/>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603"/>
        <w:gridCol w:w="2582"/>
        <w:gridCol w:w="2984"/>
        <w:gridCol w:w="1261"/>
        <w:gridCol w:w="1510"/>
      </w:tblGrid>
      <w:tr w14:paraId="3CE2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01" w:type="dxa"/>
            <w:gridSpan w:val="2"/>
            <w:noWrap w:val="0"/>
            <w:vAlign w:val="center"/>
          </w:tcPr>
          <w:p w14:paraId="2CA835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区域划分</w:t>
            </w:r>
          </w:p>
        </w:tc>
        <w:tc>
          <w:tcPr>
            <w:tcW w:w="2582" w:type="dxa"/>
            <w:noWrap w:val="0"/>
            <w:vAlign w:val="center"/>
          </w:tcPr>
          <w:p w14:paraId="32D827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保洁内容</w:t>
            </w:r>
          </w:p>
        </w:tc>
        <w:tc>
          <w:tcPr>
            <w:tcW w:w="2984" w:type="dxa"/>
            <w:noWrap w:val="0"/>
            <w:vAlign w:val="center"/>
          </w:tcPr>
          <w:p w14:paraId="76A2ED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保洁标准</w:t>
            </w:r>
          </w:p>
        </w:tc>
        <w:tc>
          <w:tcPr>
            <w:tcW w:w="1261" w:type="dxa"/>
            <w:noWrap w:val="0"/>
            <w:vAlign w:val="center"/>
          </w:tcPr>
          <w:p w14:paraId="59AF14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服务次数</w:t>
            </w:r>
          </w:p>
        </w:tc>
        <w:tc>
          <w:tcPr>
            <w:tcW w:w="1510" w:type="dxa"/>
            <w:noWrap w:val="0"/>
            <w:vAlign w:val="center"/>
          </w:tcPr>
          <w:p w14:paraId="478663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备注</w:t>
            </w:r>
          </w:p>
        </w:tc>
      </w:tr>
      <w:tr w14:paraId="0F56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98" w:type="dxa"/>
            <w:vMerge w:val="restart"/>
            <w:noWrap w:val="0"/>
            <w:vAlign w:val="center"/>
          </w:tcPr>
          <w:p w14:paraId="38C960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楼</w:t>
            </w:r>
          </w:p>
          <w:p w14:paraId="36651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梯</w:t>
            </w:r>
          </w:p>
          <w:p w14:paraId="419CD0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w:t>
            </w:r>
          </w:p>
          <w:p w14:paraId="09FCEC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w:t>
            </w:r>
          </w:p>
        </w:tc>
        <w:tc>
          <w:tcPr>
            <w:tcW w:w="603" w:type="dxa"/>
            <w:vMerge w:val="restart"/>
            <w:noWrap w:val="0"/>
            <w:vAlign w:val="center"/>
          </w:tcPr>
          <w:p w14:paraId="7B2EB2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日</w:t>
            </w:r>
          </w:p>
          <w:p w14:paraId="4E78CE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常</w:t>
            </w:r>
          </w:p>
          <w:p w14:paraId="369F7B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w:t>
            </w:r>
          </w:p>
          <w:p w14:paraId="0664E2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w:t>
            </w:r>
          </w:p>
        </w:tc>
        <w:tc>
          <w:tcPr>
            <w:tcW w:w="2582" w:type="dxa"/>
            <w:noWrap/>
            <w:vAlign w:val="center"/>
          </w:tcPr>
          <w:p w14:paraId="15DECE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地面清洁</w:t>
            </w:r>
          </w:p>
        </w:tc>
        <w:tc>
          <w:tcPr>
            <w:tcW w:w="2984" w:type="dxa"/>
            <w:noWrap/>
            <w:vAlign w:val="center"/>
          </w:tcPr>
          <w:p w14:paraId="309D68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镜面效果、无尘、无污渍</w:t>
            </w:r>
          </w:p>
        </w:tc>
        <w:tc>
          <w:tcPr>
            <w:tcW w:w="1261" w:type="dxa"/>
            <w:noWrap/>
            <w:vAlign w:val="center"/>
          </w:tcPr>
          <w:p w14:paraId="40B644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巡回清洁</w:t>
            </w:r>
          </w:p>
        </w:tc>
        <w:tc>
          <w:tcPr>
            <w:tcW w:w="1510" w:type="dxa"/>
            <w:vMerge w:val="restart"/>
            <w:noWrap w:val="0"/>
            <w:vAlign w:val="center"/>
          </w:tcPr>
          <w:p w14:paraId="4053A2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如有特殊情况在不影响办公情况下增加擦拭次数</w:t>
            </w:r>
          </w:p>
        </w:tc>
      </w:tr>
      <w:tr w14:paraId="0DA4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98" w:type="dxa"/>
            <w:vMerge w:val="continue"/>
            <w:noWrap w:val="0"/>
            <w:vAlign w:val="center"/>
          </w:tcPr>
          <w:p w14:paraId="4AB426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70D32C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3E6AB9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楼梯清洁</w:t>
            </w:r>
          </w:p>
        </w:tc>
        <w:tc>
          <w:tcPr>
            <w:tcW w:w="2984" w:type="dxa"/>
            <w:noWrap/>
            <w:vAlign w:val="center"/>
          </w:tcPr>
          <w:p w14:paraId="34325B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镜面效果、无尘、无污渍</w:t>
            </w:r>
          </w:p>
        </w:tc>
        <w:tc>
          <w:tcPr>
            <w:tcW w:w="1261" w:type="dxa"/>
            <w:noWrap/>
            <w:vAlign w:val="center"/>
          </w:tcPr>
          <w:p w14:paraId="3F848A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巡回清洁</w:t>
            </w:r>
          </w:p>
        </w:tc>
        <w:tc>
          <w:tcPr>
            <w:tcW w:w="1510" w:type="dxa"/>
            <w:vMerge w:val="continue"/>
            <w:noWrap w:val="0"/>
            <w:vAlign w:val="center"/>
          </w:tcPr>
          <w:p w14:paraId="7F6012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r>
      <w:tr w14:paraId="63EC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8" w:type="dxa"/>
            <w:vMerge w:val="continue"/>
            <w:noWrap w:val="0"/>
            <w:vAlign w:val="center"/>
          </w:tcPr>
          <w:p w14:paraId="1FB652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3161FB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5DC747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楼梯扶手</w:t>
            </w:r>
          </w:p>
        </w:tc>
        <w:tc>
          <w:tcPr>
            <w:tcW w:w="2984" w:type="dxa"/>
            <w:noWrap/>
            <w:vAlign w:val="center"/>
          </w:tcPr>
          <w:p w14:paraId="60D7B4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1" w:type="dxa"/>
            <w:noWrap/>
            <w:vAlign w:val="center"/>
          </w:tcPr>
          <w:p w14:paraId="5BD97C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巡回清洁</w:t>
            </w:r>
          </w:p>
        </w:tc>
        <w:tc>
          <w:tcPr>
            <w:tcW w:w="1510" w:type="dxa"/>
            <w:noWrap/>
            <w:vAlign w:val="center"/>
          </w:tcPr>
          <w:p w14:paraId="049583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r>
      <w:tr w14:paraId="56FF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8" w:type="dxa"/>
            <w:vMerge w:val="continue"/>
            <w:noWrap w:val="0"/>
            <w:vAlign w:val="center"/>
          </w:tcPr>
          <w:p w14:paraId="0BEA38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2CBB99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3D9295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楼道内摆放物品及装饰物品清洁</w:t>
            </w:r>
          </w:p>
        </w:tc>
        <w:tc>
          <w:tcPr>
            <w:tcW w:w="2984" w:type="dxa"/>
            <w:noWrap/>
            <w:vAlign w:val="center"/>
          </w:tcPr>
          <w:p w14:paraId="07B22D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1" w:type="dxa"/>
            <w:noWrap/>
            <w:vAlign w:val="center"/>
          </w:tcPr>
          <w:p w14:paraId="120076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510" w:type="dxa"/>
            <w:noWrap/>
            <w:vAlign w:val="center"/>
          </w:tcPr>
          <w:p w14:paraId="0942B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r>
      <w:tr w14:paraId="0CCA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8" w:type="dxa"/>
            <w:vMerge w:val="continue"/>
            <w:noWrap w:val="0"/>
            <w:vAlign w:val="center"/>
          </w:tcPr>
          <w:p w14:paraId="772D56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701066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3C0823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开关、墙插、空调面板清洁</w:t>
            </w:r>
          </w:p>
        </w:tc>
        <w:tc>
          <w:tcPr>
            <w:tcW w:w="2984" w:type="dxa"/>
            <w:noWrap/>
            <w:vAlign w:val="center"/>
          </w:tcPr>
          <w:p w14:paraId="473B77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1" w:type="dxa"/>
            <w:noWrap/>
            <w:vAlign w:val="center"/>
          </w:tcPr>
          <w:p w14:paraId="387DC8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510" w:type="dxa"/>
            <w:noWrap/>
            <w:vAlign w:val="center"/>
          </w:tcPr>
          <w:p w14:paraId="703E82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r>
      <w:tr w14:paraId="78B3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8" w:type="dxa"/>
            <w:vMerge w:val="continue"/>
            <w:noWrap w:val="0"/>
            <w:vAlign w:val="center"/>
          </w:tcPr>
          <w:p w14:paraId="1B75D3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1A09B6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71A64A3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垃圾箱清理</w:t>
            </w:r>
          </w:p>
        </w:tc>
        <w:tc>
          <w:tcPr>
            <w:tcW w:w="2984" w:type="dxa"/>
            <w:noWrap/>
            <w:vAlign w:val="center"/>
          </w:tcPr>
          <w:p w14:paraId="1E2A5F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1" w:type="dxa"/>
            <w:noWrap/>
            <w:vAlign w:val="center"/>
          </w:tcPr>
          <w:p w14:paraId="0F08A9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510" w:type="dxa"/>
            <w:noWrap/>
            <w:vAlign w:val="center"/>
          </w:tcPr>
          <w:p w14:paraId="0F8CCA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垃圾分类处理，低于2/3　</w:t>
            </w:r>
          </w:p>
        </w:tc>
      </w:tr>
      <w:tr w14:paraId="2E4A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8" w:type="dxa"/>
            <w:vMerge w:val="restart"/>
            <w:noWrap w:val="0"/>
            <w:vAlign w:val="center"/>
          </w:tcPr>
          <w:p w14:paraId="7A0008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卫生间</w:t>
            </w:r>
          </w:p>
          <w:p w14:paraId="0EF8D2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w:t>
            </w:r>
          </w:p>
          <w:p w14:paraId="5AF4BB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w:t>
            </w:r>
          </w:p>
        </w:tc>
        <w:tc>
          <w:tcPr>
            <w:tcW w:w="603" w:type="dxa"/>
            <w:vMerge w:val="restart"/>
            <w:noWrap w:val="0"/>
            <w:vAlign w:val="center"/>
          </w:tcPr>
          <w:p w14:paraId="361EBD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日</w:t>
            </w:r>
          </w:p>
          <w:p w14:paraId="209803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常</w:t>
            </w:r>
          </w:p>
          <w:p w14:paraId="56762A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w:t>
            </w:r>
          </w:p>
          <w:p w14:paraId="423573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w:t>
            </w:r>
          </w:p>
        </w:tc>
        <w:tc>
          <w:tcPr>
            <w:tcW w:w="2582" w:type="dxa"/>
            <w:noWrap/>
            <w:vAlign w:val="center"/>
          </w:tcPr>
          <w:p w14:paraId="1CF7BD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地面清洁</w:t>
            </w:r>
          </w:p>
        </w:tc>
        <w:tc>
          <w:tcPr>
            <w:tcW w:w="2984" w:type="dxa"/>
            <w:noWrap/>
            <w:vAlign w:val="center"/>
          </w:tcPr>
          <w:p w14:paraId="5E3EED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1" w:type="dxa"/>
            <w:noWrap/>
            <w:vAlign w:val="center"/>
          </w:tcPr>
          <w:p w14:paraId="4B043A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每日随时清洁</w:t>
            </w:r>
          </w:p>
        </w:tc>
        <w:tc>
          <w:tcPr>
            <w:tcW w:w="1510" w:type="dxa"/>
            <w:noWrap/>
            <w:vAlign w:val="center"/>
          </w:tcPr>
          <w:p w14:paraId="47B099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r>
      <w:tr w14:paraId="0E4E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598" w:type="dxa"/>
            <w:vMerge w:val="continue"/>
            <w:noWrap w:val="0"/>
            <w:vAlign w:val="center"/>
          </w:tcPr>
          <w:p w14:paraId="2035CC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38D737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6596EF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大小便池清洁</w:t>
            </w:r>
          </w:p>
        </w:tc>
        <w:tc>
          <w:tcPr>
            <w:tcW w:w="2984" w:type="dxa"/>
            <w:noWrap/>
            <w:vAlign w:val="center"/>
          </w:tcPr>
          <w:p w14:paraId="7F685F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1" w:type="dxa"/>
            <w:noWrap/>
            <w:vAlign w:val="center"/>
          </w:tcPr>
          <w:p w14:paraId="11FC44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每日随时清洁</w:t>
            </w:r>
          </w:p>
        </w:tc>
        <w:tc>
          <w:tcPr>
            <w:tcW w:w="1510" w:type="dxa"/>
            <w:noWrap/>
            <w:vAlign w:val="center"/>
          </w:tcPr>
          <w:p w14:paraId="020B45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每日消毒一次</w:t>
            </w:r>
          </w:p>
        </w:tc>
      </w:tr>
      <w:tr w14:paraId="6433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98" w:type="dxa"/>
            <w:vMerge w:val="continue"/>
            <w:noWrap w:val="0"/>
            <w:vAlign w:val="center"/>
          </w:tcPr>
          <w:p w14:paraId="2A14D0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721A06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06D248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水龙头、台面、镜面、手盆清洁</w:t>
            </w:r>
          </w:p>
        </w:tc>
        <w:tc>
          <w:tcPr>
            <w:tcW w:w="2984" w:type="dxa"/>
            <w:noWrap/>
            <w:vAlign w:val="center"/>
          </w:tcPr>
          <w:p w14:paraId="6DA96F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1" w:type="dxa"/>
            <w:noWrap/>
            <w:vAlign w:val="center"/>
          </w:tcPr>
          <w:p w14:paraId="4B34B1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每日随时清洁</w:t>
            </w:r>
          </w:p>
        </w:tc>
        <w:tc>
          <w:tcPr>
            <w:tcW w:w="1510" w:type="dxa"/>
            <w:noWrap w:val="0"/>
            <w:vAlign w:val="center"/>
          </w:tcPr>
          <w:p w14:paraId="7D2E14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卫生纸、洗手液</w:t>
            </w:r>
          </w:p>
          <w:p w14:paraId="20D732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随时补充</w:t>
            </w:r>
          </w:p>
        </w:tc>
      </w:tr>
      <w:tr w14:paraId="27B0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98" w:type="dxa"/>
            <w:vMerge w:val="continue"/>
            <w:noWrap w:val="0"/>
            <w:vAlign w:val="center"/>
          </w:tcPr>
          <w:p w14:paraId="4B2C7D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75FB5E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52D20B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垃圾桶、垃圾篓清洁</w:t>
            </w:r>
          </w:p>
        </w:tc>
        <w:tc>
          <w:tcPr>
            <w:tcW w:w="2984" w:type="dxa"/>
            <w:noWrap/>
            <w:vAlign w:val="center"/>
          </w:tcPr>
          <w:p w14:paraId="5673A2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更换垃圾袋</w:t>
            </w:r>
          </w:p>
        </w:tc>
        <w:tc>
          <w:tcPr>
            <w:tcW w:w="1261" w:type="dxa"/>
            <w:noWrap w:val="0"/>
            <w:vAlign w:val="center"/>
          </w:tcPr>
          <w:p w14:paraId="40E716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垃圾桶每日一次垃圾篓每日一次</w:t>
            </w:r>
          </w:p>
        </w:tc>
        <w:tc>
          <w:tcPr>
            <w:tcW w:w="1510" w:type="dxa"/>
            <w:noWrap/>
            <w:vAlign w:val="center"/>
          </w:tcPr>
          <w:p w14:paraId="77533D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垃圾分类处理，低于2/3　</w:t>
            </w:r>
          </w:p>
        </w:tc>
      </w:tr>
      <w:tr w14:paraId="7C8D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8" w:type="dxa"/>
            <w:vMerge w:val="continue"/>
            <w:noWrap w:val="0"/>
            <w:vAlign w:val="center"/>
          </w:tcPr>
          <w:p w14:paraId="336FD8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04D576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35AAC4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开关、墙插、空调面板清洁</w:t>
            </w:r>
          </w:p>
        </w:tc>
        <w:tc>
          <w:tcPr>
            <w:tcW w:w="2984" w:type="dxa"/>
            <w:noWrap/>
            <w:vAlign w:val="center"/>
          </w:tcPr>
          <w:p w14:paraId="3F5F0B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1" w:type="dxa"/>
            <w:noWrap/>
            <w:vAlign w:val="center"/>
          </w:tcPr>
          <w:p w14:paraId="28268E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510" w:type="dxa"/>
            <w:noWrap/>
            <w:vAlign w:val="center"/>
          </w:tcPr>
          <w:p w14:paraId="113FEF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76F0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8" w:type="dxa"/>
            <w:vMerge w:val="continue"/>
            <w:noWrap w:val="0"/>
            <w:vAlign w:val="center"/>
          </w:tcPr>
          <w:p w14:paraId="75BE6F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restart"/>
            <w:noWrap w:val="0"/>
            <w:vAlign w:val="center"/>
          </w:tcPr>
          <w:p w14:paraId="02BFA8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w:t>
            </w:r>
          </w:p>
          <w:p w14:paraId="5D2DA2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期</w:t>
            </w:r>
          </w:p>
          <w:p w14:paraId="0CD09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w:t>
            </w:r>
          </w:p>
          <w:p w14:paraId="66F09C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w:t>
            </w:r>
          </w:p>
        </w:tc>
        <w:tc>
          <w:tcPr>
            <w:tcW w:w="2582" w:type="dxa"/>
            <w:noWrap/>
            <w:vAlign w:val="center"/>
          </w:tcPr>
          <w:p w14:paraId="00A155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玻璃清洁</w:t>
            </w:r>
          </w:p>
        </w:tc>
        <w:tc>
          <w:tcPr>
            <w:tcW w:w="2984" w:type="dxa"/>
            <w:noWrap/>
            <w:vAlign w:val="center"/>
          </w:tcPr>
          <w:p w14:paraId="578898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1" w:type="dxa"/>
            <w:noWrap/>
            <w:vAlign w:val="center"/>
          </w:tcPr>
          <w:p w14:paraId="3E3B8C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每月一次</w:t>
            </w:r>
          </w:p>
        </w:tc>
        <w:tc>
          <w:tcPr>
            <w:tcW w:w="1510" w:type="dxa"/>
            <w:noWrap/>
            <w:vAlign w:val="center"/>
          </w:tcPr>
          <w:p w14:paraId="7CC985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72A0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8" w:type="dxa"/>
            <w:vMerge w:val="continue"/>
            <w:noWrap w:val="0"/>
            <w:vAlign w:val="center"/>
          </w:tcPr>
          <w:p w14:paraId="5F0465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025929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7D3A1E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墙面清洁</w:t>
            </w:r>
          </w:p>
        </w:tc>
        <w:tc>
          <w:tcPr>
            <w:tcW w:w="2984" w:type="dxa"/>
            <w:noWrap/>
            <w:vAlign w:val="center"/>
          </w:tcPr>
          <w:p w14:paraId="29F125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1" w:type="dxa"/>
            <w:noWrap/>
            <w:vAlign w:val="center"/>
          </w:tcPr>
          <w:p w14:paraId="74083A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每月一次</w:t>
            </w:r>
          </w:p>
        </w:tc>
        <w:tc>
          <w:tcPr>
            <w:tcW w:w="1510" w:type="dxa"/>
            <w:noWrap/>
            <w:vAlign w:val="center"/>
          </w:tcPr>
          <w:p w14:paraId="372781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1A03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8" w:type="dxa"/>
            <w:vMerge w:val="continue"/>
            <w:noWrap w:val="0"/>
            <w:vAlign w:val="center"/>
          </w:tcPr>
          <w:p w14:paraId="286C95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5CE246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793B62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厕所装饰顶清洁</w:t>
            </w:r>
          </w:p>
        </w:tc>
        <w:tc>
          <w:tcPr>
            <w:tcW w:w="2984" w:type="dxa"/>
            <w:noWrap/>
            <w:vAlign w:val="center"/>
          </w:tcPr>
          <w:p w14:paraId="343BE9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无尘土、塔灰</w:t>
            </w:r>
          </w:p>
        </w:tc>
        <w:tc>
          <w:tcPr>
            <w:tcW w:w="1261" w:type="dxa"/>
            <w:noWrap/>
            <w:vAlign w:val="center"/>
          </w:tcPr>
          <w:p w14:paraId="5B9990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每月度一次</w:t>
            </w:r>
          </w:p>
        </w:tc>
        <w:tc>
          <w:tcPr>
            <w:tcW w:w="1510" w:type="dxa"/>
            <w:noWrap/>
            <w:vAlign w:val="center"/>
          </w:tcPr>
          <w:p w14:paraId="79E3F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657F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8" w:type="dxa"/>
            <w:vMerge w:val="continue"/>
            <w:noWrap w:val="0"/>
            <w:vAlign w:val="center"/>
          </w:tcPr>
          <w:p w14:paraId="04C4BB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03" w:type="dxa"/>
            <w:vMerge w:val="continue"/>
            <w:noWrap w:val="0"/>
            <w:vAlign w:val="center"/>
          </w:tcPr>
          <w:p w14:paraId="658A1D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582" w:type="dxa"/>
            <w:noWrap/>
            <w:vAlign w:val="center"/>
          </w:tcPr>
          <w:p w14:paraId="457471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厕所间隔板清洁</w:t>
            </w:r>
          </w:p>
        </w:tc>
        <w:tc>
          <w:tcPr>
            <w:tcW w:w="2984" w:type="dxa"/>
            <w:noWrap/>
            <w:vAlign w:val="center"/>
          </w:tcPr>
          <w:p w14:paraId="448E46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无尘土、塔灰</w:t>
            </w:r>
          </w:p>
        </w:tc>
        <w:tc>
          <w:tcPr>
            <w:tcW w:w="1261" w:type="dxa"/>
            <w:noWrap/>
            <w:vAlign w:val="center"/>
          </w:tcPr>
          <w:p w14:paraId="48E208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每半月一次</w:t>
            </w:r>
          </w:p>
        </w:tc>
        <w:tc>
          <w:tcPr>
            <w:tcW w:w="1510" w:type="dxa"/>
            <w:noWrap/>
            <w:vAlign w:val="center"/>
          </w:tcPr>
          <w:p w14:paraId="0A2236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bl>
    <w:p w14:paraId="17944F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（4）电梯清洁</w:t>
      </w:r>
    </w:p>
    <w:tbl>
      <w:tblPr>
        <w:tblStyle w:val="16"/>
        <w:tblpPr w:leftFromText="180" w:rightFromText="180" w:vertAnchor="text" w:horzAnchor="margin" w:tblpXSpec="center" w:tblpY="31"/>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614"/>
        <w:gridCol w:w="6"/>
        <w:gridCol w:w="2972"/>
        <w:gridCol w:w="1277"/>
        <w:gridCol w:w="1505"/>
      </w:tblGrid>
      <w:tr w14:paraId="67C8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76" w:type="dxa"/>
            <w:noWrap w:val="0"/>
            <w:vAlign w:val="center"/>
          </w:tcPr>
          <w:p w14:paraId="64C12D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区域划分</w:t>
            </w:r>
          </w:p>
        </w:tc>
        <w:tc>
          <w:tcPr>
            <w:tcW w:w="2614" w:type="dxa"/>
            <w:noWrap w:val="0"/>
            <w:vAlign w:val="center"/>
          </w:tcPr>
          <w:p w14:paraId="153D1C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保洁内容</w:t>
            </w:r>
          </w:p>
        </w:tc>
        <w:tc>
          <w:tcPr>
            <w:tcW w:w="2978" w:type="dxa"/>
            <w:gridSpan w:val="2"/>
            <w:noWrap w:val="0"/>
            <w:vAlign w:val="center"/>
          </w:tcPr>
          <w:p w14:paraId="40EFD4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保洁标准</w:t>
            </w:r>
          </w:p>
        </w:tc>
        <w:tc>
          <w:tcPr>
            <w:tcW w:w="1277" w:type="dxa"/>
            <w:noWrap w:val="0"/>
            <w:vAlign w:val="center"/>
          </w:tcPr>
          <w:p w14:paraId="37D2EB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服务次数</w:t>
            </w:r>
          </w:p>
        </w:tc>
        <w:tc>
          <w:tcPr>
            <w:tcW w:w="1505" w:type="dxa"/>
            <w:noWrap w:val="0"/>
            <w:vAlign w:val="center"/>
          </w:tcPr>
          <w:p w14:paraId="0E6A16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备注</w:t>
            </w:r>
          </w:p>
        </w:tc>
      </w:tr>
      <w:tr w14:paraId="2A05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6" w:type="dxa"/>
            <w:vMerge w:val="restart"/>
            <w:noWrap/>
            <w:vAlign w:val="center"/>
          </w:tcPr>
          <w:p w14:paraId="2D9711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电梯清洁</w:t>
            </w:r>
          </w:p>
        </w:tc>
        <w:tc>
          <w:tcPr>
            <w:tcW w:w="2620" w:type="dxa"/>
            <w:gridSpan w:val="2"/>
            <w:noWrap/>
            <w:vAlign w:val="center"/>
          </w:tcPr>
          <w:p w14:paraId="63665A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电梯门及轿厢清洁</w:t>
            </w:r>
          </w:p>
        </w:tc>
        <w:tc>
          <w:tcPr>
            <w:tcW w:w="2972" w:type="dxa"/>
            <w:noWrap/>
            <w:vAlign w:val="center"/>
          </w:tcPr>
          <w:p w14:paraId="4C7703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77" w:type="dxa"/>
            <w:noWrap/>
            <w:vAlign w:val="center"/>
          </w:tcPr>
          <w:p w14:paraId="688C4B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每天两次</w:t>
            </w:r>
          </w:p>
        </w:tc>
        <w:tc>
          <w:tcPr>
            <w:tcW w:w="1505" w:type="dxa"/>
            <w:noWrap/>
            <w:vAlign w:val="center"/>
          </w:tcPr>
          <w:p w14:paraId="5DA7E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随时清洁　</w:t>
            </w:r>
          </w:p>
        </w:tc>
      </w:tr>
      <w:tr w14:paraId="15FD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6" w:type="dxa"/>
            <w:vMerge w:val="continue"/>
            <w:noWrap w:val="0"/>
            <w:vAlign w:val="center"/>
          </w:tcPr>
          <w:p w14:paraId="1CAF53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20" w:type="dxa"/>
            <w:gridSpan w:val="2"/>
            <w:noWrap/>
            <w:vAlign w:val="center"/>
          </w:tcPr>
          <w:p w14:paraId="165E8A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电梯门及轿厢养护</w:t>
            </w:r>
          </w:p>
        </w:tc>
        <w:tc>
          <w:tcPr>
            <w:tcW w:w="2972" w:type="dxa"/>
            <w:noWrap/>
            <w:vAlign w:val="center"/>
          </w:tcPr>
          <w:p w14:paraId="7958F1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不锈钢液养护</w:t>
            </w:r>
          </w:p>
        </w:tc>
        <w:tc>
          <w:tcPr>
            <w:tcW w:w="1277" w:type="dxa"/>
            <w:noWrap/>
            <w:vAlign w:val="center"/>
          </w:tcPr>
          <w:p w14:paraId="31F587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每周一次</w:t>
            </w:r>
          </w:p>
        </w:tc>
        <w:tc>
          <w:tcPr>
            <w:tcW w:w="1505" w:type="dxa"/>
            <w:noWrap/>
            <w:vAlign w:val="center"/>
          </w:tcPr>
          <w:p w14:paraId="216107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4483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76" w:type="dxa"/>
            <w:vMerge w:val="continue"/>
            <w:noWrap w:val="0"/>
            <w:vAlign w:val="center"/>
          </w:tcPr>
          <w:p w14:paraId="009D59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20" w:type="dxa"/>
            <w:gridSpan w:val="2"/>
            <w:vMerge w:val="restart"/>
            <w:noWrap/>
            <w:vAlign w:val="center"/>
          </w:tcPr>
          <w:p w14:paraId="1C2E18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电梯内地毯清洁及更换</w:t>
            </w:r>
          </w:p>
        </w:tc>
        <w:tc>
          <w:tcPr>
            <w:tcW w:w="2972" w:type="dxa"/>
            <w:vMerge w:val="restart"/>
            <w:noWrap/>
            <w:vAlign w:val="center"/>
          </w:tcPr>
          <w:p w14:paraId="329BA0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干净整洁</w:t>
            </w:r>
          </w:p>
        </w:tc>
        <w:tc>
          <w:tcPr>
            <w:tcW w:w="1277" w:type="dxa"/>
            <w:vMerge w:val="restart"/>
            <w:noWrap/>
            <w:vAlign w:val="center"/>
          </w:tcPr>
          <w:p w14:paraId="15BBC5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地毯清洁每月一次</w:t>
            </w:r>
          </w:p>
          <w:p w14:paraId="44A9F3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更换每周一次</w:t>
            </w:r>
          </w:p>
        </w:tc>
        <w:tc>
          <w:tcPr>
            <w:tcW w:w="1505" w:type="dxa"/>
            <w:vMerge w:val="restart"/>
            <w:noWrap w:val="0"/>
            <w:vAlign w:val="center"/>
          </w:tcPr>
          <w:p w14:paraId="0168E9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如有特殊情况在不影响办公情况下增加擦拭次数</w:t>
            </w:r>
          </w:p>
        </w:tc>
      </w:tr>
      <w:tr w14:paraId="0932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76" w:type="dxa"/>
            <w:vMerge w:val="continue"/>
            <w:noWrap w:val="0"/>
            <w:vAlign w:val="center"/>
          </w:tcPr>
          <w:p w14:paraId="22D0B4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20" w:type="dxa"/>
            <w:gridSpan w:val="2"/>
            <w:vMerge w:val="continue"/>
            <w:noWrap w:val="0"/>
            <w:vAlign w:val="center"/>
          </w:tcPr>
          <w:p w14:paraId="06E390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972" w:type="dxa"/>
            <w:vMerge w:val="continue"/>
            <w:noWrap w:val="0"/>
            <w:vAlign w:val="center"/>
          </w:tcPr>
          <w:p w14:paraId="54437E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1277" w:type="dxa"/>
            <w:vMerge w:val="continue"/>
            <w:noWrap w:val="0"/>
            <w:vAlign w:val="center"/>
          </w:tcPr>
          <w:p w14:paraId="2B8E4D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1505" w:type="dxa"/>
            <w:vMerge w:val="continue"/>
            <w:noWrap w:val="0"/>
            <w:vAlign w:val="center"/>
          </w:tcPr>
          <w:p w14:paraId="63E088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r>
    </w:tbl>
    <w:p w14:paraId="184BF46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（5）警务区清洁</w:t>
      </w:r>
    </w:p>
    <w:tbl>
      <w:tblPr>
        <w:tblStyle w:val="1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637"/>
        <w:gridCol w:w="2608"/>
        <w:gridCol w:w="2972"/>
        <w:gridCol w:w="1260"/>
        <w:gridCol w:w="1465"/>
      </w:tblGrid>
      <w:tr w14:paraId="6A00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88" w:type="dxa"/>
            <w:gridSpan w:val="2"/>
            <w:noWrap/>
            <w:vAlign w:val="center"/>
          </w:tcPr>
          <w:p w14:paraId="76AAA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区域划分</w:t>
            </w:r>
          </w:p>
        </w:tc>
        <w:tc>
          <w:tcPr>
            <w:tcW w:w="2608" w:type="dxa"/>
            <w:noWrap/>
            <w:vAlign w:val="center"/>
          </w:tcPr>
          <w:p w14:paraId="11161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保洁内容</w:t>
            </w:r>
          </w:p>
        </w:tc>
        <w:tc>
          <w:tcPr>
            <w:tcW w:w="2972" w:type="dxa"/>
            <w:noWrap/>
            <w:vAlign w:val="center"/>
          </w:tcPr>
          <w:p w14:paraId="427570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保洁标准</w:t>
            </w:r>
          </w:p>
        </w:tc>
        <w:tc>
          <w:tcPr>
            <w:tcW w:w="1260" w:type="dxa"/>
            <w:noWrap/>
            <w:vAlign w:val="center"/>
          </w:tcPr>
          <w:p w14:paraId="7762EA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服务次数</w:t>
            </w:r>
          </w:p>
        </w:tc>
        <w:tc>
          <w:tcPr>
            <w:tcW w:w="1465" w:type="dxa"/>
            <w:noWrap/>
            <w:vAlign w:val="center"/>
          </w:tcPr>
          <w:p w14:paraId="6C85F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备注</w:t>
            </w:r>
          </w:p>
        </w:tc>
      </w:tr>
      <w:tr w14:paraId="0B1D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51" w:type="dxa"/>
            <w:vMerge w:val="restart"/>
            <w:noWrap w:val="0"/>
            <w:vAlign w:val="center"/>
          </w:tcPr>
          <w:p w14:paraId="7765B2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警务区</w:t>
            </w:r>
          </w:p>
        </w:tc>
        <w:tc>
          <w:tcPr>
            <w:tcW w:w="637" w:type="dxa"/>
            <w:vMerge w:val="restart"/>
            <w:noWrap w:val="0"/>
            <w:vAlign w:val="center"/>
          </w:tcPr>
          <w:p w14:paraId="2B11CA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日</w:t>
            </w:r>
          </w:p>
          <w:p w14:paraId="391AA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常</w:t>
            </w:r>
          </w:p>
          <w:p w14:paraId="4E9F54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w:t>
            </w:r>
          </w:p>
          <w:p w14:paraId="6ED8EF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w:t>
            </w:r>
          </w:p>
        </w:tc>
        <w:tc>
          <w:tcPr>
            <w:tcW w:w="2608" w:type="dxa"/>
            <w:noWrap/>
            <w:vAlign w:val="center"/>
          </w:tcPr>
          <w:p w14:paraId="2D1B03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地面清洁</w:t>
            </w:r>
          </w:p>
        </w:tc>
        <w:tc>
          <w:tcPr>
            <w:tcW w:w="2972" w:type="dxa"/>
            <w:noWrap/>
            <w:vAlign w:val="center"/>
          </w:tcPr>
          <w:p w14:paraId="5A2E55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0" w:type="dxa"/>
            <w:noWrap/>
            <w:vAlign w:val="center"/>
          </w:tcPr>
          <w:p w14:paraId="5627AB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465" w:type="dxa"/>
            <w:vMerge w:val="restart"/>
            <w:noWrap w:val="0"/>
            <w:vAlign w:val="center"/>
          </w:tcPr>
          <w:p w14:paraId="55A774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如有特殊情况在不影响办公情况下增加擦拭次数</w:t>
            </w:r>
          </w:p>
        </w:tc>
      </w:tr>
      <w:tr w14:paraId="71B4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51" w:type="dxa"/>
            <w:vMerge w:val="continue"/>
            <w:noWrap w:val="0"/>
            <w:vAlign w:val="center"/>
          </w:tcPr>
          <w:p w14:paraId="60D241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37" w:type="dxa"/>
            <w:vMerge w:val="continue"/>
            <w:noWrap w:val="0"/>
            <w:vAlign w:val="center"/>
          </w:tcPr>
          <w:p w14:paraId="26D678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154FFF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桌椅</w:t>
            </w:r>
          </w:p>
        </w:tc>
        <w:tc>
          <w:tcPr>
            <w:tcW w:w="2972" w:type="dxa"/>
            <w:noWrap/>
            <w:vAlign w:val="center"/>
          </w:tcPr>
          <w:p w14:paraId="12FDA2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0" w:type="dxa"/>
            <w:noWrap/>
            <w:vAlign w:val="center"/>
          </w:tcPr>
          <w:p w14:paraId="3DB6AD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465" w:type="dxa"/>
            <w:vMerge w:val="continue"/>
            <w:noWrap w:val="0"/>
            <w:vAlign w:val="center"/>
          </w:tcPr>
          <w:p w14:paraId="0E4A20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r>
      <w:tr w14:paraId="6AE4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1" w:type="dxa"/>
            <w:vMerge w:val="continue"/>
            <w:noWrap w:val="0"/>
            <w:vAlign w:val="center"/>
          </w:tcPr>
          <w:p w14:paraId="386775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37" w:type="dxa"/>
            <w:vMerge w:val="continue"/>
            <w:noWrap w:val="0"/>
            <w:vAlign w:val="center"/>
          </w:tcPr>
          <w:p w14:paraId="23BD66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68F6DA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窗框清洁</w:t>
            </w:r>
          </w:p>
        </w:tc>
        <w:tc>
          <w:tcPr>
            <w:tcW w:w="2972" w:type="dxa"/>
            <w:noWrap/>
            <w:vAlign w:val="center"/>
          </w:tcPr>
          <w:p w14:paraId="6CE71C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0" w:type="dxa"/>
            <w:noWrap/>
            <w:vAlign w:val="center"/>
          </w:tcPr>
          <w:p w14:paraId="14774A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465" w:type="dxa"/>
            <w:noWrap/>
            <w:vAlign w:val="center"/>
          </w:tcPr>
          <w:p w14:paraId="6F9969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5CEC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1" w:type="dxa"/>
            <w:vMerge w:val="continue"/>
            <w:noWrap w:val="0"/>
            <w:vAlign w:val="center"/>
          </w:tcPr>
          <w:p w14:paraId="740564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37" w:type="dxa"/>
            <w:vMerge w:val="continue"/>
            <w:noWrap w:val="0"/>
            <w:vAlign w:val="center"/>
          </w:tcPr>
          <w:p w14:paraId="7038D1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38AFF0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室内摆放物品及装饰物品清洁</w:t>
            </w:r>
          </w:p>
        </w:tc>
        <w:tc>
          <w:tcPr>
            <w:tcW w:w="2972" w:type="dxa"/>
            <w:noWrap/>
            <w:vAlign w:val="center"/>
          </w:tcPr>
          <w:p w14:paraId="1DE151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0" w:type="dxa"/>
            <w:noWrap/>
            <w:vAlign w:val="center"/>
          </w:tcPr>
          <w:p w14:paraId="37C7B1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465" w:type="dxa"/>
            <w:noWrap/>
            <w:vAlign w:val="center"/>
          </w:tcPr>
          <w:p w14:paraId="030CD5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7490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1" w:type="dxa"/>
            <w:vMerge w:val="continue"/>
            <w:noWrap w:val="0"/>
            <w:vAlign w:val="center"/>
          </w:tcPr>
          <w:p w14:paraId="373737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37" w:type="dxa"/>
            <w:vMerge w:val="continue"/>
            <w:noWrap w:val="0"/>
            <w:vAlign w:val="center"/>
          </w:tcPr>
          <w:p w14:paraId="0D6839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04B3BD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开关、墙插、空调面板清洁</w:t>
            </w:r>
          </w:p>
        </w:tc>
        <w:tc>
          <w:tcPr>
            <w:tcW w:w="2972" w:type="dxa"/>
            <w:noWrap/>
            <w:vAlign w:val="center"/>
          </w:tcPr>
          <w:p w14:paraId="521E87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0" w:type="dxa"/>
            <w:noWrap/>
            <w:vAlign w:val="center"/>
          </w:tcPr>
          <w:p w14:paraId="49263A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465" w:type="dxa"/>
            <w:noWrap/>
            <w:vAlign w:val="center"/>
          </w:tcPr>
          <w:p w14:paraId="626578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3A2E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1" w:type="dxa"/>
            <w:vMerge w:val="continue"/>
            <w:noWrap w:val="0"/>
            <w:vAlign w:val="center"/>
          </w:tcPr>
          <w:p w14:paraId="7E7835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37" w:type="dxa"/>
            <w:vMerge w:val="continue"/>
            <w:noWrap w:val="0"/>
            <w:vAlign w:val="center"/>
          </w:tcPr>
          <w:p w14:paraId="731C19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2B911F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垃圾篓清理</w:t>
            </w:r>
          </w:p>
        </w:tc>
        <w:tc>
          <w:tcPr>
            <w:tcW w:w="2972" w:type="dxa"/>
            <w:noWrap/>
            <w:vAlign w:val="center"/>
          </w:tcPr>
          <w:p w14:paraId="50EC4F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每日更换垃圾袋</w:t>
            </w:r>
          </w:p>
        </w:tc>
        <w:tc>
          <w:tcPr>
            <w:tcW w:w="1260" w:type="dxa"/>
            <w:noWrap/>
            <w:vAlign w:val="center"/>
          </w:tcPr>
          <w:p w14:paraId="056390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每日一次</w:t>
            </w:r>
          </w:p>
        </w:tc>
        <w:tc>
          <w:tcPr>
            <w:tcW w:w="1465" w:type="dxa"/>
            <w:vMerge w:val="restart"/>
            <w:noWrap w:val="0"/>
            <w:vAlign w:val="center"/>
          </w:tcPr>
          <w:p w14:paraId="4B0939E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垃圾分类处理，低于2/3</w:t>
            </w:r>
          </w:p>
        </w:tc>
      </w:tr>
      <w:tr w14:paraId="51EA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1" w:type="dxa"/>
            <w:vMerge w:val="continue"/>
            <w:noWrap w:val="0"/>
            <w:vAlign w:val="center"/>
          </w:tcPr>
          <w:p w14:paraId="2253B5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37" w:type="dxa"/>
            <w:vMerge w:val="restart"/>
            <w:noWrap w:val="0"/>
            <w:vAlign w:val="center"/>
          </w:tcPr>
          <w:p w14:paraId="6361FA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w:t>
            </w:r>
          </w:p>
          <w:p w14:paraId="25DE35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期</w:t>
            </w:r>
          </w:p>
          <w:p w14:paraId="19B1F8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w:t>
            </w:r>
          </w:p>
          <w:p w14:paraId="3B52CD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w:t>
            </w:r>
          </w:p>
        </w:tc>
        <w:tc>
          <w:tcPr>
            <w:tcW w:w="2608" w:type="dxa"/>
            <w:noWrap/>
            <w:vAlign w:val="center"/>
          </w:tcPr>
          <w:p w14:paraId="242620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玻璃清洁</w:t>
            </w:r>
          </w:p>
        </w:tc>
        <w:tc>
          <w:tcPr>
            <w:tcW w:w="2972" w:type="dxa"/>
            <w:noWrap/>
            <w:vAlign w:val="center"/>
          </w:tcPr>
          <w:p w14:paraId="5B8918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0" w:type="dxa"/>
            <w:noWrap/>
            <w:vAlign w:val="center"/>
          </w:tcPr>
          <w:p w14:paraId="5B2FE2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每月一次</w:t>
            </w:r>
          </w:p>
        </w:tc>
        <w:tc>
          <w:tcPr>
            <w:tcW w:w="1465" w:type="dxa"/>
            <w:vMerge w:val="continue"/>
            <w:noWrap w:val="0"/>
            <w:vAlign w:val="center"/>
          </w:tcPr>
          <w:p w14:paraId="26BCDD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r>
      <w:tr w14:paraId="2351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1" w:type="dxa"/>
            <w:vMerge w:val="continue"/>
            <w:noWrap w:val="0"/>
            <w:vAlign w:val="center"/>
          </w:tcPr>
          <w:p w14:paraId="1ED522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37" w:type="dxa"/>
            <w:vMerge w:val="continue"/>
            <w:noWrap w:val="0"/>
            <w:vAlign w:val="center"/>
          </w:tcPr>
          <w:p w14:paraId="316E55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0E504A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地脚线清洁</w:t>
            </w:r>
          </w:p>
        </w:tc>
        <w:tc>
          <w:tcPr>
            <w:tcW w:w="2972" w:type="dxa"/>
            <w:noWrap/>
            <w:vAlign w:val="center"/>
          </w:tcPr>
          <w:p w14:paraId="3F9B28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0" w:type="dxa"/>
            <w:noWrap/>
            <w:vAlign w:val="center"/>
          </w:tcPr>
          <w:p w14:paraId="243160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每月一次</w:t>
            </w:r>
          </w:p>
        </w:tc>
        <w:tc>
          <w:tcPr>
            <w:tcW w:w="1465" w:type="dxa"/>
            <w:vMerge w:val="continue"/>
            <w:noWrap w:val="0"/>
            <w:vAlign w:val="center"/>
          </w:tcPr>
          <w:p w14:paraId="13604E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r>
      <w:tr w14:paraId="6FF2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1" w:type="dxa"/>
            <w:vMerge w:val="continue"/>
            <w:noWrap w:val="0"/>
            <w:vAlign w:val="center"/>
          </w:tcPr>
          <w:p w14:paraId="4B94AB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37" w:type="dxa"/>
            <w:vMerge w:val="continue"/>
            <w:noWrap w:val="0"/>
            <w:vAlign w:val="center"/>
          </w:tcPr>
          <w:p w14:paraId="762BCB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2A20BC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中央空调出风口清洁</w:t>
            </w:r>
          </w:p>
        </w:tc>
        <w:tc>
          <w:tcPr>
            <w:tcW w:w="2972" w:type="dxa"/>
            <w:noWrap/>
            <w:vAlign w:val="center"/>
          </w:tcPr>
          <w:p w14:paraId="4992F3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无尘土、塔灰</w:t>
            </w:r>
          </w:p>
        </w:tc>
        <w:tc>
          <w:tcPr>
            <w:tcW w:w="1260" w:type="dxa"/>
            <w:noWrap/>
            <w:vAlign w:val="center"/>
          </w:tcPr>
          <w:p w14:paraId="1C6EC1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每月一次</w:t>
            </w:r>
          </w:p>
        </w:tc>
        <w:tc>
          <w:tcPr>
            <w:tcW w:w="1465" w:type="dxa"/>
            <w:noWrap/>
            <w:vAlign w:val="center"/>
          </w:tcPr>
          <w:p w14:paraId="040BA0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3C3A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1" w:type="dxa"/>
            <w:vMerge w:val="continue"/>
            <w:noWrap w:val="0"/>
            <w:vAlign w:val="center"/>
          </w:tcPr>
          <w:p w14:paraId="7B2ADD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37" w:type="dxa"/>
            <w:vMerge w:val="continue"/>
            <w:noWrap w:val="0"/>
            <w:vAlign w:val="center"/>
          </w:tcPr>
          <w:p w14:paraId="651893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353485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墙面清洁</w:t>
            </w:r>
          </w:p>
        </w:tc>
        <w:tc>
          <w:tcPr>
            <w:tcW w:w="2972" w:type="dxa"/>
            <w:noWrap/>
            <w:vAlign w:val="center"/>
          </w:tcPr>
          <w:p w14:paraId="10EFC6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无尘土、塔灰</w:t>
            </w:r>
          </w:p>
        </w:tc>
        <w:tc>
          <w:tcPr>
            <w:tcW w:w="1260" w:type="dxa"/>
            <w:noWrap/>
            <w:vAlign w:val="center"/>
          </w:tcPr>
          <w:p w14:paraId="696407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每月一次</w:t>
            </w:r>
          </w:p>
        </w:tc>
        <w:tc>
          <w:tcPr>
            <w:tcW w:w="1465" w:type="dxa"/>
            <w:noWrap/>
            <w:vAlign w:val="center"/>
          </w:tcPr>
          <w:p w14:paraId="53C60E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7F0C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51" w:type="dxa"/>
            <w:vMerge w:val="continue"/>
            <w:noWrap w:val="0"/>
            <w:vAlign w:val="center"/>
          </w:tcPr>
          <w:p w14:paraId="285166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37" w:type="dxa"/>
            <w:vMerge w:val="continue"/>
            <w:noWrap w:val="0"/>
            <w:vAlign w:val="center"/>
          </w:tcPr>
          <w:p w14:paraId="40C56A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6FBA96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空调滤网清洁</w:t>
            </w:r>
          </w:p>
        </w:tc>
        <w:tc>
          <w:tcPr>
            <w:tcW w:w="2972" w:type="dxa"/>
            <w:noWrap/>
            <w:vAlign w:val="center"/>
          </w:tcPr>
          <w:p w14:paraId="75C899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冲洗干净无尘土</w:t>
            </w:r>
          </w:p>
        </w:tc>
        <w:tc>
          <w:tcPr>
            <w:tcW w:w="1260" w:type="dxa"/>
            <w:noWrap w:val="0"/>
            <w:vAlign w:val="center"/>
          </w:tcPr>
          <w:p w14:paraId="46780E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夏季、冬季每季度一次</w:t>
            </w:r>
          </w:p>
        </w:tc>
        <w:tc>
          <w:tcPr>
            <w:tcW w:w="1465" w:type="dxa"/>
            <w:noWrap/>
            <w:vAlign w:val="center"/>
          </w:tcPr>
          <w:p w14:paraId="22AC65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bl>
    <w:p w14:paraId="6A8D85F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（6）会议室及办公室清洁</w:t>
      </w:r>
    </w:p>
    <w:tbl>
      <w:tblPr>
        <w:tblStyle w:val="1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61"/>
        <w:gridCol w:w="2608"/>
        <w:gridCol w:w="2975"/>
        <w:gridCol w:w="1263"/>
        <w:gridCol w:w="1495"/>
      </w:tblGrid>
      <w:tr w14:paraId="0F1B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jc w:val="center"/>
        </w:trPr>
        <w:tc>
          <w:tcPr>
            <w:tcW w:w="1182" w:type="dxa"/>
            <w:gridSpan w:val="2"/>
            <w:noWrap w:val="0"/>
            <w:vAlign w:val="center"/>
          </w:tcPr>
          <w:p w14:paraId="61A568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区域划分</w:t>
            </w:r>
          </w:p>
        </w:tc>
        <w:tc>
          <w:tcPr>
            <w:tcW w:w="2608" w:type="dxa"/>
            <w:noWrap w:val="0"/>
            <w:vAlign w:val="center"/>
          </w:tcPr>
          <w:p w14:paraId="2024B0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保洁内容</w:t>
            </w:r>
          </w:p>
        </w:tc>
        <w:tc>
          <w:tcPr>
            <w:tcW w:w="2975" w:type="dxa"/>
            <w:noWrap w:val="0"/>
            <w:vAlign w:val="center"/>
          </w:tcPr>
          <w:p w14:paraId="5825CE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保洁标准</w:t>
            </w:r>
          </w:p>
        </w:tc>
        <w:tc>
          <w:tcPr>
            <w:tcW w:w="1263" w:type="dxa"/>
            <w:noWrap w:val="0"/>
            <w:vAlign w:val="center"/>
          </w:tcPr>
          <w:p w14:paraId="20563B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服务次数</w:t>
            </w:r>
          </w:p>
        </w:tc>
        <w:tc>
          <w:tcPr>
            <w:tcW w:w="1495" w:type="dxa"/>
            <w:noWrap w:val="0"/>
            <w:vAlign w:val="center"/>
          </w:tcPr>
          <w:p w14:paraId="1BE4E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备注</w:t>
            </w:r>
          </w:p>
        </w:tc>
      </w:tr>
      <w:tr w14:paraId="782F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1" w:type="dxa"/>
            <w:vMerge w:val="restart"/>
            <w:noWrap w:val="0"/>
            <w:vAlign w:val="center"/>
          </w:tcPr>
          <w:p w14:paraId="48CAB1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会议室</w:t>
            </w:r>
          </w:p>
          <w:p w14:paraId="252072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及办公室</w:t>
            </w:r>
          </w:p>
          <w:p w14:paraId="342796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清洁</w:t>
            </w:r>
          </w:p>
        </w:tc>
        <w:tc>
          <w:tcPr>
            <w:tcW w:w="661" w:type="dxa"/>
            <w:vMerge w:val="restart"/>
            <w:noWrap w:val="0"/>
            <w:vAlign w:val="center"/>
          </w:tcPr>
          <w:p w14:paraId="532222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日</w:t>
            </w:r>
          </w:p>
          <w:p w14:paraId="3D7CEC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常</w:t>
            </w:r>
          </w:p>
          <w:p w14:paraId="1A6B40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w:t>
            </w:r>
          </w:p>
          <w:p w14:paraId="4EFACF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w:t>
            </w:r>
          </w:p>
        </w:tc>
        <w:tc>
          <w:tcPr>
            <w:tcW w:w="2608" w:type="dxa"/>
            <w:noWrap/>
            <w:vAlign w:val="center"/>
          </w:tcPr>
          <w:p w14:paraId="35C15A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地面清洁</w:t>
            </w:r>
          </w:p>
        </w:tc>
        <w:tc>
          <w:tcPr>
            <w:tcW w:w="2975" w:type="dxa"/>
            <w:noWrap/>
            <w:vAlign w:val="center"/>
          </w:tcPr>
          <w:p w14:paraId="55C603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3" w:type="dxa"/>
            <w:noWrap/>
            <w:vAlign w:val="top"/>
          </w:tcPr>
          <w:p w14:paraId="68A252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每日一次</w:t>
            </w:r>
          </w:p>
        </w:tc>
        <w:tc>
          <w:tcPr>
            <w:tcW w:w="1495" w:type="dxa"/>
            <w:vMerge w:val="restart"/>
            <w:noWrap/>
            <w:vAlign w:val="center"/>
          </w:tcPr>
          <w:p w14:paraId="41D108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会前一小时</w:t>
            </w:r>
          </w:p>
          <w:p w14:paraId="392C58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清洁一次</w:t>
            </w:r>
          </w:p>
        </w:tc>
      </w:tr>
      <w:tr w14:paraId="5309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1" w:type="dxa"/>
            <w:vMerge w:val="continue"/>
            <w:noWrap w:val="0"/>
            <w:vAlign w:val="center"/>
          </w:tcPr>
          <w:p w14:paraId="1FFA06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61" w:type="dxa"/>
            <w:vMerge w:val="continue"/>
            <w:noWrap w:val="0"/>
            <w:vAlign w:val="center"/>
          </w:tcPr>
          <w:p w14:paraId="356056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7E91C7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桌椅、沙发、茶几清洁</w:t>
            </w:r>
          </w:p>
        </w:tc>
        <w:tc>
          <w:tcPr>
            <w:tcW w:w="2975" w:type="dxa"/>
            <w:noWrap/>
            <w:vAlign w:val="center"/>
          </w:tcPr>
          <w:p w14:paraId="1E8B72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3" w:type="dxa"/>
            <w:noWrap/>
            <w:vAlign w:val="top"/>
          </w:tcPr>
          <w:p w14:paraId="2021CB5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每日一次</w:t>
            </w:r>
          </w:p>
        </w:tc>
        <w:tc>
          <w:tcPr>
            <w:tcW w:w="1495" w:type="dxa"/>
            <w:vMerge w:val="continue"/>
            <w:noWrap w:val="0"/>
            <w:vAlign w:val="center"/>
          </w:tcPr>
          <w:p w14:paraId="769BC6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r>
      <w:tr w14:paraId="11ED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1" w:type="dxa"/>
            <w:vMerge w:val="continue"/>
            <w:noWrap w:val="0"/>
            <w:vAlign w:val="center"/>
          </w:tcPr>
          <w:p w14:paraId="610102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61" w:type="dxa"/>
            <w:vMerge w:val="continue"/>
            <w:noWrap w:val="0"/>
            <w:vAlign w:val="center"/>
          </w:tcPr>
          <w:p w14:paraId="12AF0A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2A556C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木门及窗框、窗台清洁</w:t>
            </w:r>
          </w:p>
        </w:tc>
        <w:tc>
          <w:tcPr>
            <w:tcW w:w="2975" w:type="dxa"/>
            <w:noWrap/>
            <w:vAlign w:val="center"/>
          </w:tcPr>
          <w:p w14:paraId="73BFA8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3" w:type="dxa"/>
            <w:noWrap/>
            <w:vAlign w:val="top"/>
          </w:tcPr>
          <w:p w14:paraId="685CE34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每日一次</w:t>
            </w:r>
          </w:p>
        </w:tc>
        <w:tc>
          <w:tcPr>
            <w:tcW w:w="1495" w:type="dxa"/>
            <w:vMerge w:val="continue"/>
            <w:noWrap w:val="0"/>
            <w:vAlign w:val="center"/>
          </w:tcPr>
          <w:p w14:paraId="41B638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r>
      <w:tr w14:paraId="7C23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1" w:type="dxa"/>
            <w:vMerge w:val="continue"/>
            <w:noWrap w:val="0"/>
            <w:vAlign w:val="center"/>
          </w:tcPr>
          <w:p w14:paraId="78ED8F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61" w:type="dxa"/>
            <w:vMerge w:val="continue"/>
            <w:noWrap w:val="0"/>
            <w:vAlign w:val="center"/>
          </w:tcPr>
          <w:p w14:paraId="77372A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39448B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室内摆放物品及装饰物品清洁</w:t>
            </w:r>
          </w:p>
        </w:tc>
        <w:tc>
          <w:tcPr>
            <w:tcW w:w="2975" w:type="dxa"/>
            <w:noWrap/>
            <w:vAlign w:val="center"/>
          </w:tcPr>
          <w:p w14:paraId="78477B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3" w:type="dxa"/>
            <w:noWrap/>
            <w:vAlign w:val="top"/>
          </w:tcPr>
          <w:p w14:paraId="60AEE4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每日一次</w:t>
            </w:r>
          </w:p>
        </w:tc>
        <w:tc>
          <w:tcPr>
            <w:tcW w:w="1495" w:type="dxa"/>
            <w:vMerge w:val="continue"/>
            <w:noWrap w:val="0"/>
            <w:vAlign w:val="center"/>
          </w:tcPr>
          <w:p w14:paraId="369A8B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r>
      <w:tr w14:paraId="0DE1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1" w:type="dxa"/>
            <w:vMerge w:val="continue"/>
            <w:noWrap w:val="0"/>
            <w:vAlign w:val="center"/>
          </w:tcPr>
          <w:p w14:paraId="584D22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61" w:type="dxa"/>
            <w:vMerge w:val="continue"/>
            <w:noWrap w:val="0"/>
            <w:vAlign w:val="center"/>
          </w:tcPr>
          <w:p w14:paraId="4C1B09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2B359E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开关、墙插、空调面板清洁</w:t>
            </w:r>
          </w:p>
        </w:tc>
        <w:tc>
          <w:tcPr>
            <w:tcW w:w="2975" w:type="dxa"/>
            <w:noWrap/>
            <w:vAlign w:val="center"/>
          </w:tcPr>
          <w:p w14:paraId="3659BA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3" w:type="dxa"/>
            <w:noWrap/>
            <w:vAlign w:val="top"/>
          </w:tcPr>
          <w:p w14:paraId="29FB2F2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每日一次</w:t>
            </w:r>
          </w:p>
        </w:tc>
        <w:tc>
          <w:tcPr>
            <w:tcW w:w="1495" w:type="dxa"/>
            <w:vMerge w:val="continue"/>
            <w:noWrap w:val="0"/>
            <w:vAlign w:val="center"/>
          </w:tcPr>
          <w:p w14:paraId="19409C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r>
      <w:tr w14:paraId="5C5B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1" w:type="dxa"/>
            <w:vMerge w:val="continue"/>
            <w:noWrap w:val="0"/>
            <w:vAlign w:val="center"/>
          </w:tcPr>
          <w:p w14:paraId="2BDCF3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61" w:type="dxa"/>
            <w:vMerge w:val="continue"/>
            <w:noWrap w:val="0"/>
            <w:vAlign w:val="center"/>
          </w:tcPr>
          <w:p w14:paraId="6844DD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1F5254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垃圾篓清理</w:t>
            </w:r>
          </w:p>
        </w:tc>
        <w:tc>
          <w:tcPr>
            <w:tcW w:w="2975" w:type="dxa"/>
            <w:noWrap/>
            <w:vAlign w:val="center"/>
          </w:tcPr>
          <w:p w14:paraId="1341E9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每日更换垃圾袋</w:t>
            </w:r>
          </w:p>
        </w:tc>
        <w:tc>
          <w:tcPr>
            <w:tcW w:w="1263" w:type="dxa"/>
            <w:noWrap/>
            <w:vAlign w:val="top"/>
          </w:tcPr>
          <w:p w14:paraId="14DA70A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每日一次</w:t>
            </w:r>
          </w:p>
        </w:tc>
        <w:tc>
          <w:tcPr>
            <w:tcW w:w="1495" w:type="dxa"/>
            <w:vMerge w:val="continue"/>
            <w:noWrap w:val="0"/>
            <w:vAlign w:val="center"/>
          </w:tcPr>
          <w:p w14:paraId="4A1F88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r>
      <w:tr w14:paraId="0C83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1" w:type="dxa"/>
            <w:vMerge w:val="continue"/>
            <w:noWrap w:val="0"/>
            <w:vAlign w:val="center"/>
          </w:tcPr>
          <w:p w14:paraId="209A8D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61" w:type="dxa"/>
            <w:vMerge w:val="restart"/>
            <w:noWrap w:val="0"/>
            <w:vAlign w:val="center"/>
          </w:tcPr>
          <w:p w14:paraId="254329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w:t>
            </w:r>
          </w:p>
          <w:p w14:paraId="03179D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期</w:t>
            </w:r>
          </w:p>
          <w:p w14:paraId="086947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w:t>
            </w:r>
          </w:p>
          <w:p w14:paraId="34CC4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w:t>
            </w:r>
          </w:p>
        </w:tc>
        <w:tc>
          <w:tcPr>
            <w:tcW w:w="2608" w:type="dxa"/>
            <w:noWrap/>
            <w:vAlign w:val="center"/>
          </w:tcPr>
          <w:p w14:paraId="4B1BB4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玻璃清洁</w:t>
            </w:r>
          </w:p>
        </w:tc>
        <w:tc>
          <w:tcPr>
            <w:tcW w:w="2975" w:type="dxa"/>
            <w:noWrap/>
            <w:vAlign w:val="center"/>
          </w:tcPr>
          <w:p w14:paraId="66EA1D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3" w:type="dxa"/>
            <w:noWrap/>
            <w:vAlign w:val="center"/>
          </w:tcPr>
          <w:p w14:paraId="6C9072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每月一次</w:t>
            </w:r>
          </w:p>
        </w:tc>
        <w:tc>
          <w:tcPr>
            <w:tcW w:w="1495" w:type="dxa"/>
            <w:noWrap/>
            <w:vAlign w:val="center"/>
          </w:tcPr>
          <w:p w14:paraId="311D1D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553C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1" w:type="dxa"/>
            <w:vMerge w:val="continue"/>
            <w:noWrap w:val="0"/>
            <w:vAlign w:val="center"/>
          </w:tcPr>
          <w:p w14:paraId="58177D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61" w:type="dxa"/>
            <w:vMerge w:val="continue"/>
            <w:noWrap w:val="0"/>
            <w:vAlign w:val="center"/>
          </w:tcPr>
          <w:p w14:paraId="3FD820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028466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地脚线清洁</w:t>
            </w:r>
          </w:p>
        </w:tc>
        <w:tc>
          <w:tcPr>
            <w:tcW w:w="2975" w:type="dxa"/>
            <w:noWrap/>
            <w:vAlign w:val="center"/>
          </w:tcPr>
          <w:p w14:paraId="7999E0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整洁光亮、无尘、无污渍</w:t>
            </w:r>
          </w:p>
        </w:tc>
        <w:tc>
          <w:tcPr>
            <w:tcW w:w="1263" w:type="dxa"/>
            <w:noWrap/>
            <w:vAlign w:val="center"/>
          </w:tcPr>
          <w:p w14:paraId="3FCE32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每月一次</w:t>
            </w:r>
          </w:p>
        </w:tc>
        <w:tc>
          <w:tcPr>
            <w:tcW w:w="1495" w:type="dxa"/>
            <w:noWrap/>
            <w:vAlign w:val="center"/>
          </w:tcPr>
          <w:p w14:paraId="362373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370D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1" w:type="dxa"/>
            <w:vMerge w:val="continue"/>
            <w:noWrap w:val="0"/>
            <w:vAlign w:val="center"/>
          </w:tcPr>
          <w:p w14:paraId="57646C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661" w:type="dxa"/>
            <w:vMerge w:val="continue"/>
            <w:noWrap w:val="0"/>
            <w:vAlign w:val="center"/>
          </w:tcPr>
          <w:p w14:paraId="3F9891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p>
        </w:tc>
        <w:tc>
          <w:tcPr>
            <w:tcW w:w="2608" w:type="dxa"/>
            <w:noWrap/>
            <w:vAlign w:val="center"/>
          </w:tcPr>
          <w:p w14:paraId="534A1B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墙面清洁</w:t>
            </w:r>
          </w:p>
        </w:tc>
        <w:tc>
          <w:tcPr>
            <w:tcW w:w="2975" w:type="dxa"/>
            <w:noWrap/>
            <w:vAlign w:val="center"/>
          </w:tcPr>
          <w:p w14:paraId="7F3594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无尘土、塔灰</w:t>
            </w:r>
          </w:p>
        </w:tc>
        <w:tc>
          <w:tcPr>
            <w:tcW w:w="1263" w:type="dxa"/>
            <w:noWrap/>
            <w:vAlign w:val="center"/>
          </w:tcPr>
          <w:p w14:paraId="1DABA6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每月一次</w:t>
            </w:r>
          </w:p>
        </w:tc>
        <w:tc>
          <w:tcPr>
            <w:tcW w:w="1495" w:type="dxa"/>
            <w:noWrap/>
            <w:vAlign w:val="center"/>
          </w:tcPr>
          <w:p w14:paraId="2843A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bl>
    <w:p w14:paraId="6D30F1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（7）院落清洁</w:t>
      </w:r>
    </w:p>
    <w:tbl>
      <w:tblPr>
        <w:tblStyle w:val="16"/>
        <w:tblW w:w="95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72"/>
        <w:gridCol w:w="7343"/>
      </w:tblGrid>
      <w:tr w14:paraId="08F95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172" w:type="dxa"/>
            <w:tcBorders>
              <w:left w:val="single" w:color="auto" w:sz="4" w:space="0"/>
            </w:tcBorders>
            <w:noWrap w:val="0"/>
            <w:vAlign w:val="center"/>
          </w:tcPr>
          <w:p w14:paraId="755C62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保洁内容</w:t>
            </w:r>
          </w:p>
        </w:tc>
        <w:tc>
          <w:tcPr>
            <w:tcW w:w="7343" w:type="dxa"/>
            <w:noWrap w:val="0"/>
            <w:vAlign w:val="center"/>
          </w:tcPr>
          <w:p w14:paraId="5600D2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保洁标准</w:t>
            </w:r>
          </w:p>
        </w:tc>
      </w:tr>
      <w:tr w14:paraId="7742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172" w:type="dxa"/>
            <w:tcBorders>
              <w:left w:val="single" w:color="auto" w:sz="4" w:space="0"/>
            </w:tcBorders>
            <w:noWrap w:val="0"/>
            <w:vAlign w:val="center"/>
          </w:tcPr>
          <w:p w14:paraId="7AA1A2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(1)对物业管辖范围场地环境治理</w:t>
            </w:r>
          </w:p>
        </w:tc>
        <w:tc>
          <w:tcPr>
            <w:tcW w:w="7343" w:type="dxa"/>
            <w:noWrap w:val="0"/>
            <w:vAlign w:val="center"/>
          </w:tcPr>
          <w:p w14:paraId="36D44F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不留死角的进行定期或不定期的清洁，重点整治下水道漫溢、污水处理，做到全方位保洁。</w:t>
            </w:r>
          </w:p>
        </w:tc>
      </w:tr>
      <w:tr w14:paraId="5CB3D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2172" w:type="dxa"/>
            <w:tcBorders>
              <w:left w:val="single" w:color="auto" w:sz="4" w:space="0"/>
            </w:tcBorders>
            <w:noWrap w:val="0"/>
            <w:vAlign w:val="center"/>
          </w:tcPr>
          <w:p w14:paraId="72B95F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(2)做好垃圾的及时收集</w:t>
            </w:r>
          </w:p>
        </w:tc>
        <w:tc>
          <w:tcPr>
            <w:tcW w:w="7343" w:type="dxa"/>
            <w:noWrap w:val="0"/>
            <w:vAlign w:val="center"/>
          </w:tcPr>
          <w:p w14:paraId="57D4F9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统一放置到垃圾清运点，垃圾不过夜日产日清，不残留，食堂等务必设有盖垃圾容器装载废弃物，废弃物日产日清；加强环境保洁，清理卫生死角，严禁随处抛弃垃圾，保证存放点无异味。</w:t>
            </w:r>
          </w:p>
        </w:tc>
      </w:tr>
      <w:tr w14:paraId="32ED7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172" w:type="dxa"/>
            <w:tcBorders>
              <w:left w:val="single" w:color="auto" w:sz="4" w:space="0"/>
            </w:tcBorders>
            <w:noWrap w:val="0"/>
            <w:vAlign w:val="center"/>
          </w:tcPr>
          <w:p w14:paraId="591760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(3)定期杀灭蚊、蝇、鼠、蟑螂</w:t>
            </w:r>
          </w:p>
        </w:tc>
        <w:tc>
          <w:tcPr>
            <w:tcW w:w="7343" w:type="dxa"/>
            <w:noWrap w:val="0"/>
            <w:vAlign w:val="center"/>
          </w:tcPr>
          <w:p w14:paraId="409A7F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1、应根据季节的变化规范、调整卫生消杀工作的作业频次；</w:t>
            </w:r>
          </w:p>
          <w:p w14:paraId="15A41D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2、消杀区域包括：楼宇出入口、楼梯间及周围、各行政区域、卫生间、通道、化粪池、垃圾箱、垃圾中转站等室内公共区域。</w:t>
            </w:r>
          </w:p>
          <w:p w14:paraId="45CD78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3、消杀工作至少每半月进行一次，并填写《消杀服务过程记录及质量检验表》</w:t>
            </w:r>
          </w:p>
          <w:p w14:paraId="11D3C8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4、杀虫方式以喷药触杀为主，灭鼠方法主要采取投放拌有鼠药的饵料和粘鼠胶。</w:t>
            </w:r>
          </w:p>
          <w:p w14:paraId="32484D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5、喷药、投放鼠药必须在保证安全的前提下进行，必要时挂上明显的标识。</w:t>
            </w:r>
          </w:p>
          <w:p w14:paraId="38CC15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6、消杀作业完毕，应将器具、药具统一清洗保管。</w:t>
            </w:r>
          </w:p>
          <w:p w14:paraId="172761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做到无滋生源，做到及早发现，及早灭杀。</w:t>
            </w:r>
          </w:p>
        </w:tc>
      </w:tr>
      <w:tr w14:paraId="7D733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2172" w:type="dxa"/>
            <w:tcBorders>
              <w:left w:val="single" w:color="auto" w:sz="4" w:space="0"/>
            </w:tcBorders>
            <w:noWrap w:val="0"/>
            <w:vAlign w:val="center"/>
          </w:tcPr>
          <w:p w14:paraId="2A4A14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（4）树木清洁</w:t>
            </w:r>
          </w:p>
        </w:tc>
        <w:tc>
          <w:tcPr>
            <w:tcW w:w="7343" w:type="dxa"/>
            <w:noWrap w:val="0"/>
            <w:vAlign w:val="center"/>
          </w:tcPr>
          <w:p w14:paraId="458125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院内植物浇水、除草。</w:t>
            </w:r>
          </w:p>
        </w:tc>
      </w:tr>
    </w:tbl>
    <w:p w14:paraId="32572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（8）垃圾清运</w:t>
      </w:r>
    </w:p>
    <w:p w14:paraId="206167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上班后，清洁员根据工作范围内垃圾箱的数量，领取垃圾袋，将收集到的办公、生活垃圾堆放至检察院单位内部指定地点。</w:t>
      </w:r>
    </w:p>
    <w:p w14:paraId="095B08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 巡查所属工作范围的垃圾桶，即时清倒；</w:t>
      </w:r>
    </w:p>
    <w:p w14:paraId="237CDA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 收集后的垃圾在垃圾房进行分拣和分类存放，各类垃圾存放桶要标明类别并加盖防止异味散发；</w:t>
      </w:r>
    </w:p>
    <w:p w14:paraId="1C6101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 垃圾集放地每天进行消杀，无异味。</w:t>
      </w:r>
    </w:p>
    <w:p w14:paraId="23948D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（三）公共区域综合维修管理服务。</w:t>
      </w:r>
    </w:p>
    <w:p w14:paraId="65FF2C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A．楼宇日常养护维修</w:t>
      </w:r>
    </w:p>
    <w:p w14:paraId="06D07B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1.服务内容</w:t>
      </w:r>
    </w:p>
    <w:p w14:paraId="201F16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楼宇日常养护维修是指保持全院办公室、会议室、公共区域、屋面、外墙立面、卫生间、走廊及楼宇内设备完好和正常使用，进行日常养护和及时修复小损小坏等维护管理工作。</w:t>
      </w:r>
    </w:p>
    <w:p w14:paraId="0FBB47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2.服务标准及要求</w:t>
      </w:r>
    </w:p>
    <w:p w14:paraId="44363F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（1）爱护办公楼内的设施，未经委托方批准，不得对办公楼结构、设施等进行改动。</w:t>
      </w:r>
    </w:p>
    <w:p w14:paraId="28037B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（2）及时完成各项零星维修任务，合格率100%。一般维修不得超过24小时。</w:t>
      </w:r>
    </w:p>
    <w:p w14:paraId="7789F7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（3）严格执行设备操作规程，严谨违规作业，全年无人为责任（停水、停电、火灾等）。</w:t>
      </w:r>
    </w:p>
    <w:p w14:paraId="3DC2D9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（4）报修及时率达到100%，接到报修后10分钟到达现场，返修率不大于2%，满意率达到95%以上。</w:t>
      </w:r>
    </w:p>
    <w:p w14:paraId="1D4783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B．设施设备日常养护维修</w:t>
      </w:r>
    </w:p>
    <w:p w14:paraId="2C08E0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1.服务内容</w:t>
      </w:r>
    </w:p>
    <w:p w14:paraId="0D24E4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（1）公共设施，包括各类宣传栏、护栏、室内外照明设施、标牌导向标识、交通导示系统的日常管理及维修。</w:t>
      </w:r>
    </w:p>
    <w:p w14:paraId="4EE569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（2）办公家具、门窗、门锁等每日巡查，维修及时，保证正常使用，完成各类小型物件安装工作。</w:t>
      </w:r>
    </w:p>
    <w:p w14:paraId="0E30A0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（3）供配电系统及相关全部设备的日常管理及维修。</w:t>
      </w:r>
    </w:p>
    <w:p w14:paraId="429B7C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（4）每日对项目内公共部位巡视1次，项目内设施无安全隐患，巡视有记录。及时完成各项零星维修任务，维修合格率100%，一般维修任务不超过12小时。</w:t>
      </w:r>
    </w:p>
    <w:p w14:paraId="20BAA3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（5）监督电梯维保单位维保工作，对楼内供电设备定期巡视。</w:t>
      </w:r>
    </w:p>
    <w:p w14:paraId="007583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（6）每月定期对大楼水电表运行情况运行检查。</w:t>
      </w:r>
    </w:p>
    <w:p w14:paraId="6B9E4F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（7）建立水表、电表分布清单，标注位置。根据标注位置，每周进行巡查一次，在巡查过程中，关注水表接口、截门有无地漏，电表安装的漏电保护是否牢固等。</w:t>
      </w:r>
    </w:p>
    <w:p w14:paraId="76D1A2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（8）冬季来临之前做好冬季防护工作。</w:t>
      </w:r>
    </w:p>
    <w:p w14:paraId="3E3BE3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（9）每天对公共区域配套设施，照明等进行巡查，发现问题及时处理。</w:t>
      </w:r>
    </w:p>
    <w:p w14:paraId="125C1F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（10）对大楼内的各管道、闸阀、定期巡查，发现隐患及时处理。</w:t>
      </w:r>
    </w:p>
    <w:p w14:paraId="28C02A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给排水系统巡查。定期对生活泵、消防泵电源控制系统，运行情况进行检测，确保水泵正常运行各种排水管道进行清理，严防发生排水支、干管道堵塞事故的发生，确保排水管道阀门表面清洁、无渗漏、无锈蚀、无大面积脱漆，管道内畅通，无污水、无外溢。</w:t>
      </w:r>
    </w:p>
    <w:p w14:paraId="7FFC69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（12）空调系统机组表面除尘保洁，金属表面除锈；紧固机组螺栓，机组无异常震动或噪音、无制冷剂泄漏，当有渗漏时应及时止漏补充，经常检查各项运行参数是否正常，做好冬季机组和管道保温工作。</w:t>
      </w:r>
    </w:p>
    <w:p w14:paraId="43DAEB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2．服务标准及要求</w:t>
      </w:r>
    </w:p>
    <w:p w14:paraId="38E141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（1）公共设施无破损、变形，无锈蚀。照明设施、各类标识清洁、完好。</w:t>
      </w:r>
    </w:p>
    <w:p w14:paraId="0BE8CE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（2）办公家具、门窗、门（木门、不锈钢门、防火门）、窗（铝合金窗、推拉平开、百叶窗）：牢固、平整、美观、无锈蚀、开关灵活、接缝严密,不松动，门窗及门窗配件齐全。</w:t>
      </w:r>
    </w:p>
    <w:p w14:paraId="44D21E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（3）配合科室小型物件安装。</w:t>
      </w:r>
    </w:p>
    <w:p w14:paraId="4A3FED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（4）设备出现故障时，维修人员应在10分钟内到达现场，做好维修记录，零维修合格率达100%，一般性故障排除不过夜，大故障排除不超过2天。</w:t>
      </w:r>
    </w:p>
    <w:p w14:paraId="7963FA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（5）各类设施设备保持整洁、无灰尘、设备清洁、不乱堆放杂物。</w:t>
      </w:r>
    </w:p>
    <w:p w14:paraId="303FBE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（四）秩序维护服务</w:t>
      </w:r>
    </w:p>
    <w:p w14:paraId="30CEBB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总体要求</w:t>
      </w:r>
    </w:p>
    <w:p w14:paraId="07AE9A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1、保安服务具体要求：执行守护、门卫、巡逻等安全防范任务对出入保安责任区的人员、车辆及其携带、运载的物品，按规定进行验证、检查、登记。</w:t>
      </w:r>
    </w:p>
    <w:p w14:paraId="4A906C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2、按规定制止未经许可的人员、车辆进入保安责任区。</w:t>
      </w:r>
    </w:p>
    <w:p w14:paraId="7B401C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3、落实防火、防盗、防破坏、防治安灾害事故等安全防范措施，及时发现治安隐患，报告客户单位和公安机关，并协助予以处置。</w:t>
      </w:r>
    </w:p>
    <w:p w14:paraId="340ECB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4、对发生在保安责任区的违法犯罪行为，予以劝阻、制止，将犯罪分子抓获、扭送公安机关。</w:t>
      </w:r>
    </w:p>
    <w:p w14:paraId="185F9E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5、按照保安服务合同规定，对保安责任区进行安全防范检查，协助客户制定安全保卫规章制度，提出整改意见和建议。</w:t>
      </w:r>
    </w:p>
    <w:p w14:paraId="3403B9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6、执勤中遇到违法犯罪人员不服制止、有伤害保安员或他人人身安全的危险时，可以采取正当防卫措施。</w:t>
      </w:r>
    </w:p>
    <w:p w14:paraId="1117D1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7、对有非法携带各类危险物品的可疑人员进行盘问、监视，并及时报告公安机关</w:t>
      </w:r>
    </w:p>
    <w:p w14:paraId="333827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内务要求</w:t>
      </w:r>
    </w:p>
    <w:p w14:paraId="7F40D5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1、出勤</w:t>
      </w:r>
    </w:p>
    <w:p w14:paraId="26E08E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保安人员工作时间：保安员至少提前10分钟到达工作地点，换好工装、签到、进行交接。迟到1小时以上则以旷工计，不得委托他人签到；</w:t>
      </w:r>
    </w:p>
    <w:p w14:paraId="2F9D15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如果保安人员因故不能到达工作地点，必须提前报告采购人负责人，同时向保安公司负责人请假，保安负责人安排其他保安人员上岗。</w:t>
      </w:r>
    </w:p>
    <w:p w14:paraId="1B2BAA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2、工作纪律</w:t>
      </w:r>
    </w:p>
    <w:p w14:paraId="1F5AD2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在岗期间禁止饮酒；</w:t>
      </w:r>
    </w:p>
    <w:p w14:paraId="0E9C50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在岗期间禁止工作区域内吸烟；</w:t>
      </w:r>
    </w:p>
    <w:p w14:paraId="44F2B8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不能因自身原因与来访人员发生任何纠纷，禁止打架斗殴；</w:t>
      </w:r>
    </w:p>
    <w:p w14:paraId="0E4996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坚持巡视所管辖区域，不离岗、串岗、睡觉及做与工作无关的事情；</w:t>
      </w:r>
    </w:p>
    <w:p w14:paraId="52B90C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不得擅自接受媒体采访或对外公布相关保密信息；</w:t>
      </w:r>
    </w:p>
    <w:p w14:paraId="3D55E9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不作损害公安甲方的声誉和利益的事情。</w:t>
      </w:r>
    </w:p>
    <w:p w14:paraId="32CF02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3、交接班</w:t>
      </w:r>
    </w:p>
    <w:p w14:paraId="288FFC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严格执行交接班制度，如遇接班一方未按时到位，当班一方必须坚守岗位，不得擅离职守。</w:t>
      </w:r>
    </w:p>
    <w:p w14:paraId="0FE531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4、仪容仪表</w:t>
      </w:r>
    </w:p>
    <w:p w14:paraId="22164B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工作时间内统一着装整齐、仪表庄重；</w:t>
      </w:r>
    </w:p>
    <w:p w14:paraId="35AF45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不得蓄长发；</w:t>
      </w:r>
    </w:p>
    <w:p w14:paraId="088AC6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5、业务标准</w:t>
      </w:r>
    </w:p>
    <w:p w14:paraId="3A59F3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完成岗位职责中规定的各项职责</w:t>
      </w:r>
    </w:p>
    <w:p w14:paraId="45C412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面对服务对象时，使用文明、礼貌、通俗、简练的服务用语；</w:t>
      </w:r>
    </w:p>
    <w:p w14:paraId="5FEA25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坚持不间断巡视，巡视到位并记录完整；</w:t>
      </w:r>
    </w:p>
    <w:p w14:paraId="1EE0A7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保安服务标准</w:t>
      </w:r>
    </w:p>
    <w:p w14:paraId="13884B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1、整体服务标准：</w:t>
      </w:r>
    </w:p>
    <w:p w14:paraId="08D597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（1）执勤：保安人员按照职责坚持门岗执勤，交接班要准时并做好交接班记录，加强日常巡视和监控，保证物业安全。</w:t>
      </w:r>
    </w:p>
    <w:p w14:paraId="3D44D8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（2）来访登记：对外来办事人员要进行登记、记录和引导，懂得礼仪知识，讲究文明礼貌。对内工作人员要督促持证进入办公楼。</w:t>
      </w:r>
    </w:p>
    <w:p w14:paraId="2DF263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（3）监控室：监控室要实行24小时监控值班，做好值班记录，杜绝非本院人员进入，保证设备的安全，随时提供监控资料。</w:t>
      </w:r>
    </w:p>
    <w:p w14:paraId="5395B1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（4）消防设备：定期进行消防设备的检查发现火灾事故或隐患，及时处理并上报有关部门。</w:t>
      </w:r>
    </w:p>
    <w:p w14:paraId="231615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（5）停车场：车辆要排列整齐，随时指导车辆停放位置，督促锁闭情况，检查车库的安全性，严防偷盗事故的发生。</w:t>
      </w:r>
    </w:p>
    <w:p w14:paraId="40CF04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（6）其他突发事件：严防刑事案件和治安事件的发生，随时处理紧急情况和制止突发事件，维护工作秩序，确保正常办公。</w:t>
      </w:r>
    </w:p>
    <w:p w14:paraId="245E21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2、门岗服务标准</w:t>
      </w:r>
    </w:p>
    <w:p w14:paraId="7A778E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（1）在安排的指定位置上岗，严禁脱岗，当班期间应精神集中，认真负责。立岗期间站军姿。</w:t>
      </w:r>
    </w:p>
    <w:p w14:paraId="0000F6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严格注意过往车辆并记录车牌号及电话。对进出项目的外单位办公机动车辆实行出入证制度、登记制度。禁止载有易燃、易爆、有毒、有害及其他污染物品的车辆进入。同时认真填写《车辆进出登记表》。遇陌生人及车辆要认真询问不得进入院内（特殊情况除外）。对车量进出高峰期实行车辆引导服务。</w:t>
      </w:r>
    </w:p>
    <w:p w14:paraId="48D127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（3）该项目的大门按照项目的作息时间实行开启服务。关闭时，如有车辆出入，当班人员应及时提供开门、关门服务。</w:t>
      </w:r>
    </w:p>
    <w:p w14:paraId="7DE9C7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（4）发现非本办公楼人员及可疑人员要注意观察其行为表现，礼貌查询，，如有特殊情况及时与值班室人员取得联系。发现问题及时上报。不准商贩、推销人员以及闲杂人等进入办公楼内。</w:t>
      </w:r>
    </w:p>
    <w:p w14:paraId="0154A6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（5）保安员在值岗期间必须穿公司配发的工作服，不得穿自己的服装上岗，换季服装由项目统一安排，不得私自随意更换服装。</w:t>
      </w:r>
    </w:p>
    <w:p w14:paraId="7B2163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（6）值岗期间不允许睡觉，脱岗，不要在值班期间吸烟，坚决不允许饮酒。</w:t>
      </w:r>
    </w:p>
    <w:p w14:paraId="38CC4D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（7）熟悉本岗地形、爱护周围设施，保持清洁卫生，保证办公楼门前车道的畅通。</w:t>
      </w:r>
    </w:p>
    <w:p w14:paraId="291C02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交接岗时按规范操作，按时到岗交接班，遇到特殊情况不能到岗时，应事先请假。当班人员在接班人员未到岗时不得离岗。交接岗时，钥匙要清点、核实数量，认真交接。.夜班值班人员，九点前未见法院值班人员，要向法院办公室汇报。（灵活掌握）</w:t>
      </w:r>
    </w:p>
    <w:p w14:paraId="722E7D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（9）夜间未走的车辆要在《车辆进出登记表》中注明，进行登记，并定时巡查。</w:t>
      </w:r>
    </w:p>
    <w:p w14:paraId="1266B4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（10）中午巡查楼宇一定认真仔细，严格细致填写巡查内容。</w:t>
      </w:r>
    </w:p>
    <w:p w14:paraId="59DC1C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（11）夜班值班一定按照时间要求巡查车辆并认真填写巡查表格。</w:t>
      </w:r>
    </w:p>
    <w:p w14:paraId="5BA823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（五）消防监控室服务标准：</w:t>
      </w:r>
    </w:p>
    <w:p w14:paraId="0A1F00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贯彻“预防为主，防消结合”的工作方针，实行人防、技防相结合的原则，以消防监控中心为指挥平台，做好日常防火工作。</w:t>
      </w:r>
    </w:p>
    <w:p w14:paraId="6DC329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服务目标</w:t>
      </w:r>
    </w:p>
    <w:p w14:paraId="3B6BFA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无火险隐患，火险隐患及时整改率100%。 </w:t>
      </w:r>
    </w:p>
    <w:p w14:paraId="04C726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消防控制中心24小时值班，消防设施设备与器材运行正常，一般故障排除及时率100%。 </w:t>
      </w:r>
    </w:p>
    <w:p w14:paraId="06D172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消防管理人员掌握消防设施、设备的使用方法并能及时处理设施、设备的各种问题。</w:t>
      </w:r>
    </w:p>
    <w:p w14:paraId="297490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制订项目《火灾应急方案》。</w:t>
      </w:r>
    </w:p>
    <w:p w14:paraId="132FE8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建立项目火灾逃生线路图。</w:t>
      </w:r>
    </w:p>
    <w:p w14:paraId="2FA7D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实施措施与标准</w:t>
      </w:r>
    </w:p>
    <w:p w14:paraId="28504A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消防监控中心设立24小时全天候值班。</w:t>
      </w:r>
    </w:p>
    <w:p w14:paraId="65041E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落实岗位责任制，贯彻执行消防的法律、法规和规章制度，按规定建立消防档案。</w:t>
      </w:r>
    </w:p>
    <w:p w14:paraId="3BB1E6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由项目内巡逻安管员承担消防监督员职能，全面负责消防设施与器材巡视任务，对消防隐患提出整改要求；每月对所有消防设施、器材全面检查，以保障完好。</w:t>
      </w:r>
    </w:p>
    <w:p w14:paraId="7ECEAD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熟悉楼宇的灭火作战方案，经常进行方案演练。</w:t>
      </w:r>
    </w:p>
    <w:p w14:paraId="56F7E1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加强对重点部位的巡视检查力度，如各类机房、疏散通道等进行重点巡视并制定相应应急措施确保消防安全。</w:t>
      </w:r>
    </w:p>
    <w:p w14:paraId="67A6BB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制定详细周密的高层楼宇应急演练方案和措施，确保每年组织不少于2次的消防应急演习。</w:t>
      </w:r>
    </w:p>
    <w:p w14:paraId="4058FC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（六）会议服务</w:t>
      </w:r>
    </w:p>
    <w:p w14:paraId="5142D7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1.按会议通知要求对拟使用的会议室的清洁卫生情况及桌椅放置情况进行检查和布置。若发现室内清洁卫生状况及相关设施的摆放状况不符合规定要求，应及时对其进行相应的处理，以确保会议室环境符合要求。</w:t>
      </w:r>
    </w:p>
    <w:p w14:paraId="276013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2.有特殊客人参加会议时，服务人员应注意为其准备好有固定代号的茶杯，并按会议订单要求提前对号摆放，以确保专杯专用。</w:t>
      </w:r>
    </w:p>
    <w:p w14:paraId="1DB2F5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3.会议结束后，应及时按规定要求对会场的环境卫生及使用的饮具、桌椅等进行清理，以确保会后会场内的环境卫生及会议用具符合规定要求。</w:t>
      </w:r>
    </w:p>
    <w:p w14:paraId="0B46FD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4.清理会场时发现与会人员遗失的物品，要及时交与服务中心，由服务中心通知会议主办方进行相应的处理。</w:t>
      </w:r>
    </w:p>
    <w:p w14:paraId="66989D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5.根据采购人订阅的报纸和杂志，第一时间发放到指定办公室，不能滞留阅读，不能随意将废报纸处置。</w:t>
      </w:r>
    </w:p>
    <w:p w14:paraId="5994B5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6、熟练使用会议音响设备，协助会议服务人员做好会议后勤保障工作。</w:t>
      </w:r>
    </w:p>
    <w:p w14:paraId="6855CD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服务标准</w:t>
      </w:r>
    </w:p>
    <w:p w14:paraId="14F0D0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1.服务热情周到，做到服务高端化、规范化、标准化、专业化。</w:t>
      </w:r>
    </w:p>
    <w:p w14:paraId="392145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2.及时向有关会务管理办公室通报会务安排情况，合理安排和会务服务。</w:t>
      </w:r>
    </w:p>
    <w:p w14:paraId="086EB7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3.会议登记和提前确认工作，确保会议如期召开。</w:t>
      </w:r>
    </w:p>
    <w:p w14:paraId="577D1A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4.按会议召开的单位、出席人数和召集的领导职务决定会议的大小，采取相应的服务措施。</w:t>
      </w:r>
    </w:p>
    <w:p w14:paraId="1F1DEF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5.安排工作人员对会议室进行布置，保障会议室整洁舒适。</w:t>
      </w:r>
    </w:p>
    <w:p w14:paraId="0B44E4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6.在会议进行期间巡查，及时处理突发事件，确保会议顺利进行。</w:t>
      </w:r>
    </w:p>
    <w:p w14:paraId="44DFC6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7.具体会务服务标准如下：</w:t>
      </w:r>
    </w:p>
    <w:p w14:paraId="75D11B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（1）开窗通风：会前一小时开窗通风并根据天气要求适当调整空调温度及室内光线。保证会议室内无异味温度适宜。</w:t>
      </w:r>
    </w:p>
    <w:p w14:paraId="2DDE59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（2）准备水杯：根据会议大概人数准备水杯并提前放好茶叶。注意备少数空杯供不喝茶的领导使用。</w:t>
      </w:r>
    </w:p>
    <w:p w14:paraId="472608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（3）准备纸笔：会议室内备好纸笔，如领导需要及时提供。接待较高级领导时，会议室应备足够纸、笔以备使用。</w:t>
      </w:r>
    </w:p>
    <w:p w14:paraId="1097D2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（4）准备烟灰缸、抽纸：会议室需备好烟灰缸及抽纸并保证烟灰缸洁净、抽纸为1/3盒以上。</w:t>
      </w:r>
    </w:p>
    <w:p w14:paraId="664E46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（5）整理会议室桌椅、话筒等。椅子、话筒等均需摆放在一条直线上。</w:t>
      </w:r>
    </w:p>
    <w:p w14:paraId="1E718F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（6）打水：会前20—30分钟打好开水，保证暖瓶内水温。</w:t>
      </w:r>
    </w:p>
    <w:p w14:paraId="28BCDE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（7）会前检查：会前30分钟再次检查会议室内需备物品、灯光、话筒、桌椅等设备设施。</w:t>
      </w:r>
    </w:p>
    <w:p w14:paraId="76F2A9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（8）会前引领按照会议主办方的要求进行引领服务，含电梯控制服务。</w:t>
      </w:r>
    </w:p>
    <w:p w14:paraId="0E7B2C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（9）会中按照会议主办方要求会中倒水等服务。</w:t>
      </w:r>
    </w:p>
    <w:p w14:paraId="759486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（10）会后检查会议室内物品，清洁会议室内卫生，整理会议室内物品，及时对水杯等物品进行消毒处理，有遗漏物品及时通知并送至会议主办方，如无人认领送至主管部门。</w:t>
      </w:r>
    </w:p>
    <w:p w14:paraId="19D3B1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cs="Times New Roman"/>
          <w:sz w:val="24"/>
          <w:szCs w:val="24"/>
          <w:lang w:val="en-US" w:eastAsia="zh-CN"/>
        </w:rPr>
        <w:t>七</w:t>
      </w:r>
      <w:r>
        <w:rPr>
          <w:rFonts w:hint="default" w:ascii="Times New Roman" w:hAnsi="Times New Roman" w:eastAsia="宋体" w:cs="Times New Roman"/>
          <w:sz w:val="24"/>
          <w:szCs w:val="24"/>
        </w:rPr>
        <w:t>）送水工岗位要求，要熟练掌握制水机器操作，按时保养制水机器，对各类容器严格消毒杀菌，坚守工作岗位，及时提供送水服务，保证水房的用电和消防安全。</w:t>
      </w:r>
    </w:p>
    <w:p w14:paraId="43D854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cs="Times New Roman"/>
          <w:sz w:val="24"/>
          <w:szCs w:val="24"/>
          <w:lang w:val="en-US" w:eastAsia="zh-CN"/>
        </w:rPr>
        <w:t>八</w:t>
      </w:r>
      <w:r>
        <w:rPr>
          <w:rFonts w:hint="default" w:ascii="Times New Roman" w:hAnsi="Times New Roman" w:eastAsia="宋体" w:cs="Times New Roman"/>
          <w:sz w:val="24"/>
          <w:szCs w:val="24"/>
        </w:rPr>
        <w:t>）洗衣工岗位要求 ，要熟练掌握干洗机和水洗机操作，按时各类机器设备，严格操作规程，坚守工作岗位，及时提供洗衣服务，保证洗衣房房的用电和消防安全。</w:t>
      </w:r>
    </w:p>
    <w:p w14:paraId="41AAC4D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四、应急服务要求</w:t>
      </w:r>
    </w:p>
    <w:p w14:paraId="69EEA2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14:paraId="2C3A6F9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五、人员保密要求</w:t>
      </w:r>
    </w:p>
    <w:p w14:paraId="63F593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042E950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六、人员稳定性要求</w:t>
      </w:r>
    </w:p>
    <w:p w14:paraId="101D92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在整个服务期内，人员更换率不得超过20%，更换人员不得低于采购需求，且应经采购人同意。</w:t>
      </w:r>
    </w:p>
    <w:p w14:paraId="047E731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七、进驻和接管要求</w:t>
      </w:r>
    </w:p>
    <w:p w14:paraId="560CDA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lang w:val="en-US" w:eastAsia="zh-CN"/>
        </w:rPr>
        <w:t>成交</w:t>
      </w:r>
      <w:r>
        <w:rPr>
          <w:rFonts w:hint="eastAsia"/>
          <w:sz w:val="24"/>
        </w:rPr>
        <w:t>后，及时配齐所需人员、工具、设备等，在规定的时间内保证全体服务人员按时进场服务，如果为新任服务公司，则还需与前任公司进行交接，保留相关记录，做到服务平稳过渡，对采购人工作无不良影响。</w:t>
      </w:r>
    </w:p>
    <w:p w14:paraId="64725F2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八、费用分割</w:t>
      </w:r>
    </w:p>
    <w:p w14:paraId="016794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1、维修材料和更换的零配件由采购人提供，</w:t>
      </w:r>
      <w:r>
        <w:rPr>
          <w:rFonts w:hint="eastAsia"/>
          <w:sz w:val="24"/>
          <w:lang w:eastAsia="zh-CN"/>
        </w:rPr>
        <w:t>成交</w:t>
      </w:r>
      <w:r>
        <w:rPr>
          <w:rFonts w:hint="eastAsia"/>
          <w:sz w:val="24"/>
        </w:rPr>
        <w:t>供应商按照使用需求进行领取；维修工具由</w:t>
      </w:r>
      <w:r>
        <w:rPr>
          <w:rFonts w:hint="eastAsia"/>
          <w:sz w:val="24"/>
          <w:lang w:eastAsia="zh-CN"/>
        </w:rPr>
        <w:t>成交</w:t>
      </w:r>
      <w:r>
        <w:rPr>
          <w:rFonts w:hint="eastAsia"/>
          <w:sz w:val="24"/>
        </w:rPr>
        <w:t>供应商承担。</w:t>
      </w:r>
    </w:p>
    <w:p w14:paraId="3ACE18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2、所有物业人员应统一着装，服装费用由</w:t>
      </w:r>
      <w:r>
        <w:rPr>
          <w:rFonts w:hint="eastAsia"/>
          <w:sz w:val="24"/>
          <w:lang w:eastAsia="zh-CN"/>
        </w:rPr>
        <w:t>成交</w:t>
      </w:r>
      <w:r>
        <w:rPr>
          <w:rFonts w:hint="eastAsia"/>
          <w:sz w:val="24"/>
        </w:rPr>
        <w:t>供应商承担。</w:t>
      </w:r>
    </w:p>
    <w:p w14:paraId="01E3D2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sz w:val="24"/>
        </w:rPr>
        <w:t>3、保洁（含消杀）工具、设备及耗材由</w:t>
      </w:r>
      <w:r>
        <w:rPr>
          <w:rFonts w:hint="eastAsia"/>
          <w:sz w:val="24"/>
          <w:lang w:eastAsia="zh-CN"/>
        </w:rPr>
        <w:t>成交</w:t>
      </w:r>
      <w:r>
        <w:rPr>
          <w:rFonts w:hint="eastAsia"/>
          <w:sz w:val="24"/>
        </w:rPr>
        <w:t>供应商提供。保洁耗材（包括洁洁灵、抹布、垃圾袋、抽纸、墩布、擦手纸、香皂、肥皂、洁厕剂、芳香球、消毒剂、专用清洁剂等日常清洁卫生用品）由</w:t>
      </w:r>
      <w:r>
        <w:rPr>
          <w:rFonts w:hint="eastAsia"/>
          <w:sz w:val="24"/>
          <w:lang w:eastAsia="zh-CN"/>
        </w:rPr>
        <w:t>成交</w:t>
      </w:r>
      <w:r>
        <w:rPr>
          <w:rFonts w:hint="eastAsia"/>
          <w:sz w:val="24"/>
        </w:rPr>
        <w:t>供应商提供。报价参考：每年200</w:t>
      </w:r>
      <w:r>
        <w:rPr>
          <w:rFonts w:hint="eastAsia"/>
          <w:color w:val="auto"/>
          <w:sz w:val="24"/>
        </w:rPr>
        <w:t>00元。厕所洗手液、卫生纸由采购人提供。</w:t>
      </w:r>
    </w:p>
    <w:p w14:paraId="15F5B7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4、监控设备、消防设备、电梯设备由第三方负责维修保养，费用由采购人另行支付。</w:t>
      </w:r>
    </w:p>
    <w:p w14:paraId="6EBACE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5、采购人免费提供办公用房、办公家具及办公电话。</w:t>
      </w:r>
    </w:p>
    <w:p w14:paraId="2F3332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6、秩序维护工具耗材由</w:t>
      </w:r>
      <w:r>
        <w:rPr>
          <w:rFonts w:hint="eastAsia"/>
          <w:color w:val="auto"/>
          <w:sz w:val="24"/>
          <w:lang w:eastAsia="zh-CN"/>
        </w:rPr>
        <w:t>成交</w:t>
      </w:r>
      <w:r>
        <w:rPr>
          <w:rFonts w:hint="eastAsia"/>
          <w:color w:val="auto"/>
          <w:sz w:val="24"/>
        </w:rPr>
        <w:t>供应商承担2000元/年。</w:t>
      </w:r>
    </w:p>
    <w:p w14:paraId="1F25EF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7、</w:t>
      </w:r>
      <w:r>
        <w:rPr>
          <w:rFonts w:hint="eastAsia"/>
          <w:color w:val="auto"/>
          <w:sz w:val="24"/>
          <w:lang w:val="en-US" w:eastAsia="zh-CN"/>
        </w:rPr>
        <w:t>采购人不提供免费食宿</w:t>
      </w:r>
      <w:r>
        <w:rPr>
          <w:rFonts w:hint="eastAsia"/>
          <w:color w:val="auto"/>
          <w:sz w:val="24"/>
        </w:rPr>
        <w:t>。</w:t>
      </w:r>
    </w:p>
    <w:p w14:paraId="322D21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rPr>
      </w:pPr>
      <w:r>
        <w:rPr>
          <w:rFonts w:hint="eastAsia"/>
          <w:b/>
          <w:bCs/>
          <w:color w:val="auto"/>
          <w:sz w:val="24"/>
        </w:rPr>
        <w:t>九、物业服务过程中，对物业公司评价考核验收标准</w:t>
      </w:r>
    </w:p>
    <w:p w14:paraId="155772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color w:val="auto"/>
          <w:sz w:val="24"/>
        </w:rPr>
        <w:t>1、采购人的管理人员定期现场随机检查投</w:t>
      </w:r>
      <w:r>
        <w:rPr>
          <w:rFonts w:hint="eastAsia"/>
          <w:sz w:val="24"/>
        </w:rPr>
        <w:t>标人的服务质量；每月通过向职工问卷、微信等方式调查测评满意度；</w:t>
      </w:r>
    </w:p>
    <w:p w14:paraId="349645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2、根据投标人的服务内容，做细化考核内容、标准。综合平时的量化考核，每月对投标人的服务质量做出评价，评价结果与投标人的实际效益挂钩。</w:t>
      </w:r>
    </w:p>
    <w:p w14:paraId="3A0C0B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3、根据上月满意度综合评比，满意度为良好，支付上月合同费用。满意度为差，支付95%合同费用，5%的费用作为次月问题整改的保证金。</w:t>
      </w:r>
    </w:p>
    <w:p w14:paraId="2DB87E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p>
    <w:p w14:paraId="537EAC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p>
    <w:p w14:paraId="4A5B71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p>
    <w:p w14:paraId="6E76E3D3">
      <w:pPr>
        <w:pStyle w:val="11"/>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5C21F8DE">
      <w:pPr>
        <w:pStyle w:val="11"/>
        <w:rPr>
          <w:rFonts w:ascii="Times New Roman" w:hAnsi="Times New Roman"/>
        </w:rPr>
      </w:pPr>
      <w:r>
        <w:rPr>
          <w:rFonts w:ascii="Times New Roman" w:hAnsi="Times New Roman"/>
        </w:rPr>
        <w:t>第三部分  供应商须知</w:t>
      </w:r>
      <w:bookmarkEnd w:id="1"/>
    </w:p>
    <w:p w14:paraId="1B09CCF6">
      <w:pPr>
        <w:pStyle w:val="29"/>
        <w:spacing w:line="360" w:lineRule="auto"/>
        <w:jc w:val="center"/>
        <w:rPr>
          <w:rFonts w:ascii="Times New Roman" w:hAnsi="Times New Roman" w:eastAsia="宋体" w:cs="Times New Roman"/>
          <w:color w:val="auto"/>
        </w:rPr>
      </w:pPr>
      <w:bookmarkStart w:id="4" w:name="_Toc411426751"/>
    </w:p>
    <w:p w14:paraId="1B1C49B7">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3424A3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41EB8BC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1DD21BB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25D40443">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2B522A88">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4FC45399">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2AE97F67">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3A638B28">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019223DB">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0F478D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5BD9C8B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7D5FF7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1DB9878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20087D1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3F33BEC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4C568FD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7F00DDE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040E852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619086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3E50ABD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69AAB26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706FD57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31AA545">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37E5ABD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20715AD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5E38343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22658D8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7662057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5"/>
      <w:bookmarkStart w:id="6" w:name="OLE_LINK6"/>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6D09BA2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03DE931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1E79121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13453B7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3F7E93D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827DFF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776B129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6DF22CC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1F570F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1BE83B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7C5DC1C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2A64340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3407E7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4F203B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04BD740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758C911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4652EC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2387D7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D7AD32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369E6BA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598919D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6EEE5F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70798A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422650C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331D88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9F1781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37359E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3602953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320179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5ECAEFE8">
      <w:pPr>
        <w:pStyle w:val="29"/>
        <w:spacing w:line="360" w:lineRule="auto"/>
        <w:ind w:firstLine="480" w:firstLineChars="200"/>
        <w:jc w:val="both"/>
        <w:rPr>
          <w:rFonts w:ascii="Times New Roman" w:hAnsi="Times New Roman" w:eastAsia="宋体" w:cs="Times New Roman"/>
          <w:color w:val="auto"/>
        </w:rPr>
      </w:pPr>
    </w:p>
    <w:p w14:paraId="3CE08DFD">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38C817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5C1A8DC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7960FB7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10B0B9C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52EB18B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13AF6ED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56AB2B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651D5E3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46BCF1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2D16C4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00F03F8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62B573C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27E04E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1FDDC1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001EC2E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6E9DFB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40229D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5231E8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D4EBDC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50A7486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35D9C18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75E0EF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61223C79">
      <w:pPr>
        <w:pStyle w:val="29"/>
        <w:spacing w:line="360" w:lineRule="auto"/>
        <w:ind w:firstLine="480" w:firstLineChars="200"/>
        <w:jc w:val="both"/>
        <w:rPr>
          <w:rFonts w:ascii="Times New Roman" w:hAnsi="Times New Roman" w:eastAsia="宋体" w:cs="Times New Roman"/>
          <w:color w:val="auto"/>
        </w:rPr>
      </w:pPr>
    </w:p>
    <w:p w14:paraId="5184AB99">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390F17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4D9236D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59E668A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7D5BB0A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209D19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6B5BBBC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323309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2C2B72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12C8F6F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14251AB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4F374A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55EB9E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576F78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250FDE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7DD8EA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532D73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179E15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7D43884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692CFDA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54CCE90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579D391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32B655D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4F9C40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3CD5A1C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1C96401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09497EE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0676B3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2BBCE0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1E51F4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4E6D76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6D7684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3A689B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5F073E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7E7ECF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4FAE53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043EC6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5C9F169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7EA31F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0BD0BD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183868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63FB8CFA">
      <w:pPr>
        <w:pStyle w:val="29"/>
        <w:spacing w:line="360" w:lineRule="auto"/>
        <w:jc w:val="center"/>
        <w:rPr>
          <w:rFonts w:ascii="Times New Roman" w:hAnsi="Times New Roman" w:eastAsia="宋体" w:cs="Times New Roman"/>
          <w:color w:val="auto"/>
        </w:rPr>
      </w:pPr>
    </w:p>
    <w:p w14:paraId="28CCE756">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4CE3D01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2617C41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38FB891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69310FD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5ACFCA9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3EFC79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4B675EF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5D45F49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4FB38EF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4C1EF5F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1207F3A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4F5522CA">
      <w:pPr>
        <w:pStyle w:val="29"/>
        <w:spacing w:line="360" w:lineRule="auto"/>
        <w:ind w:firstLine="480" w:firstLineChars="200"/>
        <w:jc w:val="both"/>
        <w:rPr>
          <w:rFonts w:ascii="Times New Roman" w:hAnsi="Times New Roman" w:eastAsia="宋体" w:cs="Times New Roman"/>
          <w:color w:val="auto"/>
        </w:rPr>
      </w:pPr>
    </w:p>
    <w:p w14:paraId="687CD2C8">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676610E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0C83B9D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96A688F">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31324894">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1C43E09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1F39373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28FD1AE5">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2D0D967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5A74B75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7FE3E64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74933DE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9071B3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699CFBD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52CF0B0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1030D84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7DD4B05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71B880A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6F8903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48C9E1A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1CEB01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53079FD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3F5E2FE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627AA8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7EBF326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8EEFE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5E28B8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28A06D2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7514B7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317F96C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0FCDC32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63469CF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47BEC48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483EE9D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51FC4CF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236E9AF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0DDFAE5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5BA7ACA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02A6A9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06B242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61C7D9D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1E2AC90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0DD3A8C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1B8BBC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3EC3F550">
      <w:pPr>
        <w:pStyle w:val="29"/>
        <w:spacing w:line="360" w:lineRule="auto"/>
        <w:ind w:firstLine="480" w:firstLineChars="200"/>
        <w:jc w:val="both"/>
        <w:rPr>
          <w:rFonts w:ascii="Times New Roman" w:hAnsi="Times New Roman" w:eastAsia="宋体" w:cs="Times New Roman"/>
          <w:color w:val="auto"/>
        </w:rPr>
      </w:pPr>
    </w:p>
    <w:p w14:paraId="4D8A89C1">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216444A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1A6558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59DFDDA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40422E2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2B8C877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516C5E4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32B97AF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39918F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BDFDA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7003AE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4BE18E1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40C654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1F3D89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1013030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7EFEEF6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7C86A7A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7990D7F9">
      <w:pPr>
        <w:pStyle w:val="29"/>
        <w:spacing w:line="360" w:lineRule="auto"/>
        <w:ind w:firstLine="480" w:firstLineChars="200"/>
        <w:jc w:val="both"/>
        <w:rPr>
          <w:rFonts w:ascii="Times New Roman" w:hAnsi="Times New Roman" w:eastAsia="宋体" w:cs="Times New Roman"/>
          <w:color w:val="auto"/>
        </w:rPr>
      </w:pPr>
    </w:p>
    <w:p w14:paraId="13242D18">
      <w:pPr>
        <w:pStyle w:val="29"/>
        <w:snapToGrid w:val="0"/>
        <w:spacing w:line="360" w:lineRule="auto"/>
        <w:ind w:firstLine="480" w:firstLineChars="200"/>
        <w:jc w:val="both"/>
        <w:rPr>
          <w:rFonts w:ascii="Times New Roman" w:hAnsi="Times New Roman" w:eastAsia="宋体" w:cs="Times New Roman"/>
          <w:color w:val="auto"/>
        </w:rPr>
      </w:pPr>
    </w:p>
    <w:p w14:paraId="02E1A674">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122E9B9C">
      <w:pPr>
        <w:pStyle w:val="11"/>
        <w:rPr>
          <w:rFonts w:ascii="Times New Roman" w:hAnsi="Times New Roman"/>
        </w:rPr>
      </w:pPr>
      <w:r>
        <w:rPr>
          <w:rFonts w:ascii="Times New Roman" w:hAnsi="Times New Roman"/>
        </w:rPr>
        <w:t>第四部分  合同草案</w:t>
      </w:r>
      <w:bookmarkEnd w:id="4"/>
    </w:p>
    <w:p w14:paraId="3DD8DCBB">
      <w:pPr>
        <w:tabs>
          <w:tab w:val="left" w:pos="412"/>
          <w:tab w:val="left" w:pos="618"/>
        </w:tabs>
        <w:spacing w:line="520" w:lineRule="exact"/>
        <w:jc w:val="center"/>
        <w:rPr>
          <w:b/>
          <w:bCs/>
          <w:sz w:val="24"/>
          <w:szCs w:val="24"/>
        </w:rPr>
      </w:pPr>
      <w:r>
        <w:rPr>
          <w:b/>
          <w:bCs/>
          <w:sz w:val="24"/>
          <w:szCs w:val="24"/>
        </w:rPr>
        <w:t>合同一般条款</w:t>
      </w:r>
    </w:p>
    <w:p w14:paraId="205FDCE7">
      <w:pPr>
        <w:snapToGrid w:val="0"/>
        <w:spacing w:line="360" w:lineRule="auto"/>
        <w:ind w:firstLine="482" w:firstLineChars="200"/>
        <w:rPr>
          <w:b/>
          <w:bCs/>
          <w:sz w:val="24"/>
          <w:szCs w:val="24"/>
        </w:rPr>
      </w:pPr>
    </w:p>
    <w:p w14:paraId="24DA7A06">
      <w:pPr>
        <w:snapToGrid w:val="0"/>
        <w:spacing w:line="360" w:lineRule="auto"/>
        <w:ind w:firstLine="482" w:firstLineChars="200"/>
        <w:rPr>
          <w:sz w:val="24"/>
          <w:szCs w:val="24"/>
        </w:rPr>
      </w:pPr>
      <w:r>
        <w:rPr>
          <w:b/>
          <w:bCs/>
          <w:sz w:val="24"/>
          <w:szCs w:val="24"/>
        </w:rPr>
        <w:t>采购人（甲方）：</w:t>
      </w:r>
    </w:p>
    <w:p w14:paraId="44ECD774">
      <w:pPr>
        <w:snapToGrid w:val="0"/>
        <w:spacing w:line="360" w:lineRule="auto"/>
        <w:ind w:firstLine="482" w:firstLineChars="200"/>
        <w:rPr>
          <w:sz w:val="24"/>
          <w:szCs w:val="24"/>
        </w:rPr>
      </w:pPr>
      <w:r>
        <w:rPr>
          <w:b/>
          <w:bCs/>
          <w:sz w:val="24"/>
          <w:szCs w:val="24"/>
        </w:rPr>
        <w:t>供应商（乙方）：</w:t>
      </w:r>
    </w:p>
    <w:p w14:paraId="0094C462">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30515BFA">
      <w:pPr>
        <w:pStyle w:val="37"/>
        <w:numPr>
          <w:ilvl w:val="0"/>
          <w:numId w:val="1"/>
        </w:numPr>
        <w:spacing w:line="480" w:lineRule="exact"/>
        <w:ind w:firstLineChars="0"/>
        <w:rPr>
          <w:sz w:val="24"/>
        </w:rPr>
      </w:pPr>
      <w:r>
        <w:rPr>
          <w:rFonts w:hint="eastAsia"/>
          <w:sz w:val="24"/>
        </w:rPr>
        <w:t>本合同为中小企业预留合同</w:t>
      </w:r>
    </w:p>
    <w:p w14:paraId="26318052">
      <w:pPr>
        <w:pStyle w:val="37"/>
        <w:numPr>
          <w:ilvl w:val="0"/>
          <w:numId w:val="1"/>
        </w:numPr>
        <w:spacing w:line="480" w:lineRule="exact"/>
        <w:ind w:firstLineChars="0"/>
        <w:rPr>
          <w:sz w:val="24"/>
        </w:rPr>
      </w:pPr>
      <w:r>
        <w:rPr>
          <w:rFonts w:hint="eastAsia"/>
          <w:sz w:val="24"/>
        </w:rPr>
        <w:t>本合同非中小企业预留合同</w:t>
      </w:r>
    </w:p>
    <w:p w14:paraId="00135504">
      <w:pPr>
        <w:spacing w:line="480" w:lineRule="exact"/>
        <w:ind w:firstLine="480" w:firstLineChars="200"/>
        <w:rPr>
          <w:sz w:val="24"/>
          <w:szCs w:val="24"/>
        </w:rPr>
      </w:pPr>
      <w:r>
        <w:rPr>
          <w:sz w:val="24"/>
          <w:szCs w:val="24"/>
        </w:rPr>
        <w:t>第一条委托物业的基本情况</w:t>
      </w:r>
    </w:p>
    <w:p w14:paraId="09DC4E53">
      <w:pPr>
        <w:spacing w:line="360" w:lineRule="auto"/>
        <w:ind w:firstLine="484" w:firstLineChars="202"/>
        <w:rPr>
          <w:sz w:val="24"/>
          <w:szCs w:val="24"/>
        </w:rPr>
      </w:pPr>
      <w:r>
        <w:rPr>
          <w:sz w:val="24"/>
          <w:szCs w:val="24"/>
        </w:rPr>
        <w:t>物业名称：</w:t>
      </w:r>
    </w:p>
    <w:p w14:paraId="58FF1385">
      <w:pPr>
        <w:spacing w:line="360" w:lineRule="auto"/>
        <w:ind w:firstLine="484" w:firstLineChars="202"/>
        <w:rPr>
          <w:sz w:val="24"/>
          <w:szCs w:val="24"/>
        </w:rPr>
      </w:pPr>
      <w:r>
        <w:rPr>
          <w:sz w:val="24"/>
          <w:szCs w:val="24"/>
        </w:rPr>
        <w:t>物业类型：</w:t>
      </w:r>
    </w:p>
    <w:p w14:paraId="1F37C70C">
      <w:pPr>
        <w:spacing w:line="360" w:lineRule="auto"/>
        <w:ind w:firstLine="484" w:firstLineChars="202"/>
        <w:rPr>
          <w:sz w:val="24"/>
          <w:szCs w:val="24"/>
        </w:rPr>
      </w:pPr>
      <w:r>
        <w:rPr>
          <w:sz w:val="24"/>
          <w:szCs w:val="24"/>
        </w:rPr>
        <w:t>座落位置：</w:t>
      </w:r>
    </w:p>
    <w:p w14:paraId="6BF03802">
      <w:pPr>
        <w:spacing w:line="360" w:lineRule="auto"/>
        <w:ind w:firstLine="484" w:firstLineChars="202"/>
        <w:rPr>
          <w:sz w:val="24"/>
          <w:szCs w:val="24"/>
        </w:rPr>
      </w:pPr>
      <w:r>
        <w:rPr>
          <w:sz w:val="24"/>
          <w:szCs w:val="24"/>
        </w:rPr>
        <w:t>物业管理区域四至：</w:t>
      </w:r>
    </w:p>
    <w:p w14:paraId="221535E1">
      <w:pPr>
        <w:spacing w:line="360" w:lineRule="auto"/>
        <w:ind w:firstLine="484" w:firstLineChars="202"/>
        <w:rPr>
          <w:sz w:val="24"/>
          <w:szCs w:val="24"/>
        </w:rPr>
      </w:pPr>
      <w:r>
        <w:rPr>
          <w:sz w:val="24"/>
          <w:szCs w:val="24"/>
        </w:rPr>
        <w:t>东至：南至：</w:t>
      </w:r>
    </w:p>
    <w:p w14:paraId="506C4ED3">
      <w:pPr>
        <w:spacing w:line="360" w:lineRule="auto"/>
        <w:ind w:firstLine="484" w:firstLineChars="202"/>
        <w:rPr>
          <w:sz w:val="24"/>
          <w:szCs w:val="24"/>
        </w:rPr>
      </w:pPr>
      <w:r>
        <w:rPr>
          <w:sz w:val="24"/>
          <w:szCs w:val="24"/>
        </w:rPr>
        <w:t>西至：北至：</w:t>
      </w:r>
    </w:p>
    <w:p w14:paraId="0DDE5D7D">
      <w:pPr>
        <w:spacing w:line="360" w:lineRule="auto"/>
        <w:ind w:firstLine="484" w:firstLineChars="202"/>
        <w:rPr>
          <w:sz w:val="24"/>
          <w:szCs w:val="24"/>
        </w:rPr>
      </w:pPr>
      <w:r>
        <w:rPr>
          <w:sz w:val="24"/>
          <w:szCs w:val="24"/>
        </w:rPr>
        <w:t>占地面积：大楼总建筑面积：</w:t>
      </w:r>
    </w:p>
    <w:p w14:paraId="7A3EBA5D">
      <w:pPr>
        <w:spacing w:line="360" w:lineRule="auto"/>
        <w:ind w:firstLine="484" w:firstLineChars="202"/>
        <w:rPr>
          <w:sz w:val="24"/>
          <w:szCs w:val="24"/>
        </w:rPr>
      </w:pPr>
      <w:r>
        <w:rPr>
          <w:sz w:val="24"/>
          <w:szCs w:val="24"/>
        </w:rPr>
        <w:t>其中：地上面积：平方米</w:t>
      </w:r>
    </w:p>
    <w:p w14:paraId="36297624">
      <w:pPr>
        <w:spacing w:line="360" w:lineRule="auto"/>
        <w:ind w:firstLine="484" w:firstLineChars="202"/>
        <w:rPr>
          <w:sz w:val="24"/>
          <w:szCs w:val="24"/>
        </w:rPr>
      </w:pPr>
      <w:r>
        <w:rPr>
          <w:sz w:val="24"/>
          <w:szCs w:val="24"/>
        </w:rPr>
        <w:t>地下面积：平方米</w:t>
      </w:r>
    </w:p>
    <w:p w14:paraId="3FB6ACA9">
      <w:pPr>
        <w:spacing w:line="360" w:lineRule="auto"/>
        <w:ind w:firstLine="484" w:firstLineChars="202"/>
        <w:rPr>
          <w:sz w:val="24"/>
          <w:szCs w:val="24"/>
        </w:rPr>
      </w:pPr>
      <w:r>
        <w:rPr>
          <w:sz w:val="24"/>
          <w:szCs w:val="24"/>
        </w:rPr>
        <w:t>标准层面积：平方米</w:t>
      </w:r>
    </w:p>
    <w:p w14:paraId="1CD23ACE">
      <w:pPr>
        <w:spacing w:line="360" w:lineRule="auto"/>
        <w:ind w:firstLine="484" w:firstLineChars="202"/>
        <w:rPr>
          <w:sz w:val="24"/>
          <w:szCs w:val="24"/>
        </w:rPr>
      </w:pPr>
      <w:r>
        <w:rPr>
          <w:sz w:val="24"/>
          <w:szCs w:val="24"/>
        </w:rPr>
        <w:t>人防建筑面积：平方米</w:t>
      </w:r>
    </w:p>
    <w:p w14:paraId="63F6B465">
      <w:pPr>
        <w:spacing w:line="360" w:lineRule="auto"/>
        <w:ind w:firstLine="484" w:firstLineChars="202"/>
        <w:rPr>
          <w:sz w:val="24"/>
          <w:szCs w:val="24"/>
        </w:rPr>
      </w:pPr>
      <w:r>
        <w:rPr>
          <w:sz w:val="24"/>
          <w:szCs w:val="24"/>
        </w:rPr>
        <w:t>建筑层数：地上层，地下层</w:t>
      </w:r>
    </w:p>
    <w:p w14:paraId="05191B92">
      <w:pPr>
        <w:spacing w:line="360" w:lineRule="auto"/>
        <w:ind w:firstLine="484" w:firstLineChars="202"/>
        <w:rPr>
          <w:sz w:val="24"/>
          <w:szCs w:val="24"/>
        </w:rPr>
      </w:pPr>
      <w:r>
        <w:rPr>
          <w:sz w:val="24"/>
          <w:szCs w:val="24"/>
        </w:rPr>
        <w:t>建筑尺寸：长：米，宽：米，高：米</w:t>
      </w:r>
    </w:p>
    <w:p w14:paraId="3004406A">
      <w:pPr>
        <w:spacing w:line="360" w:lineRule="auto"/>
        <w:ind w:firstLine="484" w:firstLineChars="202"/>
        <w:rPr>
          <w:sz w:val="24"/>
          <w:szCs w:val="24"/>
        </w:rPr>
      </w:pPr>
      <w:r>
        <w:rPr>
          <w:sz w:val="24"/>
          <w:szCs w:val="24"/>
        </w:rPr>
        <w:t>建筑层高：</w:t>
      </w:r>
    </w:p>
    <w:p w14:paraId="411DDF46">
      <w:pPr>
        <w:spacing w:line="360" w:lineRule="auto"/>
        <w:ind w:firstLine="484" w:firstLineChars="202"/>
        <w:rPr>
          <w:sz w:val="24"/>
          <w:szCs w:val="24"/>
        </w:rPr>
      </w:pPr>
      <w:r>
        <w:rPr>
          <w:sz w:val="24"/>
          <w:szCs w:val="24"/>
        </w:rPr>
        <w:t>建筑结构：</w:t>
      </w:r>
    </w:p>
    <w:p w14:paraId="79C7AAA8">
      <w:pPr>
        <w:spacing w:line="480" w:lineRule="exact"/>
        <w:ind w:firstLine="480" w:firstLineChars="200"/>
        <w:rPr>
          <w:sz w:val="24"/>
          <w:szCs w:val="24"/>
        </w:rPr>
      </w:pPr>
      <w:r>
        <w:rPr>
          <w:sz w:val="24"/>
          <w:szCs w:val="24"/>
        </w:rPr>
        <w:t>第二条物业服务内容及标准</w:t>
      </w:r>
    </w:p>
    <w:p w14:paraId="74392737">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25778C18">
      <w:pPr>
        <w:spacing w:line="480" w:lineRule="exact"/>
        <w:ind w:firstLine="400" w:firstLineChars="200"/>
        <w:rPr>
          <w:spacing w:val="-20"/>
          <w:sz w:val="24"/>
          <w:szCs w:val="24"/>
          <w:u w:val="single"/>
        </w:rPr>
      </w:pPr>
    </w:p>
    <w:p w14:paraId="6DED7381">
      <w:pPr>
        <w:spacing w:line="480" w:lineRule="exact"/>
        <w:ind w:firstLine="480" w:firstLineChars="200"/>
        <w:rPr>
          <w:sz w:val="24"/>
          <w:szCs w:val="24"/>
        </w:rPr>
      </w:pPr>
      <w:r>
        <w:rPr>
          <w:sz w:val="24"/>
          <w:szCs w:val="24"/>
        </w:rPr>
        <w:t>（二）共用设施设备运行、维修、养护：</w:t>
      </w:r>
    </w:p>
    <w:p w14:paraId="78B35919">
      <w:pPr>
        <w:spacing w:line="480" w:lineRule="exact"/>
        <w:ind w:firstLine="480" w:firstLineChars="200"/>
        <w:rPr>
          <w:sz w:val="24"/>
          <w:szCs w:val="24"/>
        </w:rPr>
      </w:pPr>
      <w:r>
        <w:rPr>
          <w:sz w:val="24"/>
          <w:szCs w:val="24"/>
        </w:rPr>
        <w:t>1.供、配电设施设备:</w:t>
      </w:r>
    </w:p>
    <w:p w14:paraId="0009B44B">
      <w:pPr>
        <w:spacing w:line="480" w:lineRule="exact"/>
        <w:ind w:firstLine="400" w:firstLineChars="200"/>
        <w:rPr>
          <w:spacing w:val="-20"/>
          <w:sz w:val="24"/>
          <w:szCs w:val="24"/>
          <w:u w:val="single"/>
        </w:rPr>
      </w:pPr>
    </w:p>
    <w:p w14:paraId="6717B64F">
      <w:pPr>
        <w:spacing w:line="480" w:lineRule="exact"/>
        <w:ind w:firstLine="480" w:firstLineChars="200"/>
        <w:rPr>
          <w:sz w:val="24"/>
          <w:szCs w:val="24"/>
        </w:rPr>
      </w:pPr>
      <w:r>
        <w:rPr>
          <w:sz w:val="24"/>
          <w:szCs w:val="24"/>
        </w:rPr>
        <w:t>2.给、排水设施设备:</w:t>
      </w:r>
    </w:p>
    <w:p w14:paraId="34C88D05">
      <w:pPr>
        <w:spacing w:line="480" w:lineRule="exact"/>
        <w:ind w:firstLine="400" w:firstLineChars="200"/>
        <w:rPr>
          <w:spacing w:val="-20"/>
          <w:sz w:val="24"/>
          <w:szCs w:val="24"/>
          <w:u w:val="single"/>
        </w:rPr>
      </w:pPr>
    </w:p>
    <w:p w14:paraId="3A67805C">
      <w:pPr>
        <w:spacing w:line="480" w:lineRule="exact"/>
        <w:ind w:firstLine="480" w:firstLineChars="200"/>
        <w:rPr>
          <w:sz w:val="24"/>
          <w:szCs w:val="24"/>
        </w:rPr>
      </w:pPr>
      <w:r>
        <w:rPr>
          <w:sz w:val="24"/>
          <w:szCs w:val="24"/>
        </w:rPr>
        <w:t>3.升降系统:</w:t>
      </w:r>
    </w:p>
    <w:p w14:paraId="099964CF">
      <w:pPr>
        <w:spacing w:line="480" w:lineRule="exact"/>
        <w:ind w:firstLine="400" w:firstLineChars="200"/>
        <w:rPr>
          <w:spacing w:val="-20"/>
          <w:sz w:val="24"/>
          <w:szCs w:val="24"/>
          <w:u w:val="single"/>
        </w:rPr>
      </w:pPr>
    </w:p>
    <w:p w14:paraId="093AC252">
      <w:pPr>
        <w:spacing w:line="480" w:lineRule="exact"/>
        <w:ind w:firstLine="480" w:firstLineChars="200"/>
        <w:rPr>
          <w:sz w:val="24"/>
          <w:szCs w:val="24"/>
        </w:rPr>
      </w:pPr>
      <w:r>
        <w:rPr>
          <w:sz w:val="24"/>
          <w:szCs w:val="24"/>
        </w:rPr>
        <w:t>4.消防系统:</w:t>
      </w:r>
    </w:p>
    <w:p w14:paraId="3BCE9AC9">
      <w:pPr>
        <w:spacing w:line="480" w:lineRule="exact"/>
        <w:ind w:firstLine="400" w:firstLineChars="200"/>
        <w:rPr>
          <w:spacing w:val="-20"/>
          <w:sz w:val="24"/>
          <w:szCs w:val="24"/>
          <w:u w:val="single"/>
        </w:rPr>
      </w:pPr>
    </w:p>
    <w:p w14:paraId="68C03535">
      <w:pPr>
        <w:spacing w:line="480" w:lineRule="exact"/>
        <w:ind w:firstLine="480" w:firstLineChars="200"/>
        <w:rPr>
          <w:sz w:val="24"/>
          <w:szCs w:val="24"/>
        </w:rPr>
      </w:pPr>
      <w:r>
        <w:rPr>
          <w:sz w:val="24"/>
          <w:szCs w:val="24"/>
        </w:rPr>
        <w:t>5.空气调节系统:</w:t>
      </w:r>
    </w:p>
    <w:p w14:paraId="37E7AD7D">
      <w:pPr>
        <w:spacing w:line="480" w:lineRule="exact"/>
        <w:ind w:firstLine="400" w:firstLineChars="200"/>
        <w:rPr>
          <w:spacing w:val="-20"/>
          <w:sz w:val="24"/>
          <w:szCs w:val="24"/>
          <w:u w:val="single"/>
        </w:rPr>
      </w:pPr>
    </w:p>
    <w:p w14:paraId="0B3383A8">
      <w:pPr>
        <w:spacing w:line="480" w:lineRule="exact"/>
        <w:ind w:firstLine="480" w:firstLineChars="200"/>
        <w:rPr>
          <w:sz w:val="24"/>
          <w:szCs w:val="24"/>
        </w:rPr>
      </w:pPr>
      <w:r>
        <w:rPr>
          <w:sz w:val="24"/>
          <w:szCs w:val="24"/>
        </w:rPr>
        <w:t>6.智能化系统:</w:t>
      </w:r>
    </w:p>
    <w:p w14:paraId="64049822">
      <w:pPr>
        <w:spacing w:line="480" w:lineRule="exact"/>
        <w:ind w:firstLine="400" w:firstLineChars="200"/>
        <w:rPr>
          <w:spacing w:val="-20"/>
          <w:sz w:val="24"/>
          <w:szCs w:val="24"/>
          <w:u w:val="single"/>
        </w:rPr>
      </w:pPr>
    </w:p>
    <w:p w14:paraId="493BEFD0">
      <w:pPr>
        <w:spacing w:line="480" w:lineRule="exact"/>
        <w:ind w:firstLine="480" w:firstLineChars="200"/>
        <w:rPr>
          <w:sz w:val="24"/>
          <w:szCs w:val="24"/>
        </w:rPr>
      </w:pPr>
      <w:r>
        <w:rPr>
          <w:sz w:val="24"/>
          <w:szCs w:val="24"/>
        </w:rPr>
        <w:t>7.楼宇自动化系统（通讯系统等）:</w:t>
      </w:r>
    </w:p>
    <w:p w14:paraId="41155F9B">
      <w:pPr>
        <w:spacing w:line="480" w:lineRule="exact"/>
        <w:ind w:firstLine="400" w:firstLineChars="200"/>
        <w:rPr>
          <w:spacing w:val="-20"/>
          <w:sz w:val="24"/>
          <w:szCs w:val="24"/>
          <w:u w:val="single"/>
        </w:rPr>
      </w:pPr>
    </w:p>
    <w:p w14:paraId="7168F282">
      <w:pPr>
        <w:spacing w:line="480" w:lineRule="exact"/>
        <w:ind w:firstLine="480" w:firstLineChars="200"/>
        <w:rPr>
          <w:sz w:val="24"/>
          <w:szCs w:val="24"/>
        </w:rPr>
      </w:pPr>
      <w:r>
        <w:rPr>
          <w:sz w:val="24"/>
          <w:szCs w:val="24"/>
        </w:rPr>
        <w:t>8.停车场管理系统:</w:t>
      </w:r>
    </w:p>
    <w:p w14:paraId="160CC8D9">
      <w:pPr>
        <w:spacing w:line="480" w:lineRule="exact"/>
        <w:ind w:firstLine="400" w:firstLineChars="200"/>
        <w:rPr>
          <w:spacing w:val="-20"/>
          <w:sz w:val="24"/>
          <w:szCs w:val="24"/>
          <w:u w:val="single"/>
        </w:rPr>
      </w:pPr>
    </w:p>
    <w:p w14:paraId="6E735D94">
      <w:pPr>
        <w:spacing w:line="480" w:lineRule="exact"/>
        <w:ind w:firstLine="480" w:firstLineChars="200"/>
        <w:rPr>
          <w:sz w:val="24"/>
          <w:szCs w:val="24"/>
        </w:rPr>
      </w:pPr>
      <w:r>
        <w:rPr>
          <w:sz w:val="24"/>
          <w:szCs w:val="24"/>
        </w:rPr>
        <w:t>9.其他:</w:t>
      </w:r>
    </w:p>
    <w:p w14:paraId="302E0ADC">
      <w:pPr>
        <w:spacing w:line="480" w:lineRule="exact"/>
        <w:ind w:firstLine="400" w:firstLineChars="200"/>
        <w:rPr>
          <w:spacing w:val="-20"/>
          <w:sz w:val="24"/>
          <w:szCs w:val="24"/>
          <w:u w:val="single"/>
        </w:rPr>
      </w:pPr>
    </w:p>
    <w:p w14:paraId="0F4C27A0">
      <w:pPr>
        <w:spacing w:line="480" w:lineRule="exact"/>
        <w:ind w:firstLine="480" w:firstLineChars="200"/>
        <w:rPr>
          <w:sz w:val="24"/>
          <w:szCs w:val="24"/>
        </w:rPr>
      </w:pPr>
      <w:r>
        <w:rPr>
          <w:sz w:val="24"/>
          <w:szCs w:val="24"/>
        </w:rPr>
        <w:t>（三）共用部位和共用场地的环境保洁和绿化养护：</w:t>
      </w:r>
    </w:p>
    <w:p w14:paraId="17647FDD">
      <w:pPr>
        <w:spacing w:line="480" w:lineRule="exact"/>
        <w:ind w:firstLine="400" w:firstLineChars="200"/>
        <w:rPr>
          <w:spacing w:val="-20"/>
          <w:sz w:val="24"/>
          <w:szCs w:val="24"/>
          <w:u w:val="single"/>
        </w:rPr>
      </w:pPr>
    </w:p>
    <w:p w14:paraId="29DE0D3C">
      <w:pPr>
        <w:spacing w:line="480" w:lineRule="exact"/>
        <w:ind w:firstLine="480" w:firstLineChars="200"/>
        <w:rPr>
          <w:sz w:val="24"/>
          <w:szCs w:val="24"/>
        </w:rPr>
      </w:pPr>
      <w:r>
        <w:rPr>
          <w:sz w:val="24"/>
          <w:szCs w:val="24"/>
        </w:rPr>
        <w:t>（四）物业装饰装修的管理：</w:t>
      </w:r>
    </w:p>
    <w:p w14:paraId="1132B49B">
      <w:pPr>
        <w:spacing w:line="480" w:lineRule="exact"/>
        <w:ind w:firstLine="400" w:firstLineChars="200"/>
        <w:rPr>
          <w:spacing w:val="-20"/>
          <w:sz w:val="24"/>
          <w:szCs w:val="24"/>
          <w:u w:val="single"/>
        </w:rPr>
      </w:pPr>
    </w:p>
    <w:p w14:paraId="295389A9">
      <w:pPr>
        <w:spacing w:line="480" w:lineRule="exact"/>
        <w:ind w:firstLine="480" w:firstLineChars="200"/>
        <w:rPr>
          <w:sz w:val="24"/>
          <w:szCs w:val="24"/>
          <w:bdr w:val="single" w:color="auto" w:sz="4" w:space="0"/>
        </w:rPr>
      </w:pPr>
      <w:r>
        <w:rPr>
          <w:sz w:val="24"/>
          <w:szCs w:val="24"/>
        </w:rPr>
        <w:t>（五）车辆行驶和停放秩序的服务、管理：</w:t>
      </w:r>
    </w:p>
    <w:p w14:paraId="2EEA0F9C">
      <w:pPr>
        <w:spacing w:line="480" w:lineRule="exact"/>
        <w:ind w:firstLine="400" w:firstLineChars="200"/>
        <w:rPr>
          <w:spacing w:val="-20"/>
          <w:sz w:val="24"/>
          <w:szCs w:val="24"/>
          <w:u w:val="single"/>
        </w:rPr>
      </w:pPr>
    </w:p>
    <w:p w14:paraId="61ECC8B6">
      <w:pPr>
        <w:spacing w:line="480" w:lineRule="exact"/>
        <w:ind w:firstLine="480" w:firstLineChars="200"/>
        <w:rPr>
          <w:sz w:val="24"/>
          <w:szCs w:val="24"/>
          <w:bdr w:val="single" w:color="auto" w:sz="4" w:space="0"/>
        </w:rPr>
      </w:pPr>
      <w:r>
        <w:rPr>
          <w:sz w:val="24"/>
          <w:szCs w:val="24"/>
        </w:rPr>
        <w:t>（六）物业管理区域内公共秩序的维护和消防管理：</w:t>
      </w:r>
    </w:p>
    <w:p w14:paraId="12311B27">
      <w:pPr>
        <w:spacing w:line="480" w:lineRule="exact"/>
        <w:ind w:firstLine="400" w:firstLineChars="200"/>
        <w:rPr>
          <w:spacing w:val="-20"/>
          <w:sz w:val="24"/>
          <w:szCs w:val="24"/>
          <w:u w:val="single"/>
        </w:rPr>
      </w:pPr>
    </w:p>
    <w:p w14:paraId="1D2BC3FA">
      <w:pPr>
        <w:spacing w:line="480" w:lineRule="exact"/>
        <w:ind w:firstLine="480" w:firstLineChars="200"/>
        <w:rPr>
          <w:sz w:val="24"/>
          <w:szCs w:val="24"/>
        </w:rPr>
      </w:pPr>
      <w:r>
        <w:rPr>
          <w:sz w:val="24"/>
          <w:szCs w:val="24"/>
        </w:rPr>
        <w:t>（七）物业档案的建立、保管和使用：</w:t>
      </w:r>
    </w:p>
    <w:p w14:paraId="315068D0">
      <w:pPr>
        <w:spacing w:line="480" w:lineRule="exact"/>
        <w:ind w:firstLine="400" w:firstLineChars="200"/>
        <w:rPr>
          <w:spacing w:val="-20"/>
          <w:sz w:val="24"/>
          <w:szCs w:val="24"/>
          <w:u w:val="single"/>
        </w:rPr>
      </w:pPr>
    </w:p>
    <w:p w14:paraId="73B61EE6">
      <w:pPr>
        <w:spacing w:line="480" w:lineRule="exact"/>
        <w:ind w:firstLine="480" w:firstLineChars="200"/>
        <w:rPr>
          <w:sz w:val="24"/>
          <w:szCs w:val="24"/>
        </w:rPr>
      </w:pPr>
      <w:r>
        <w:rPr>
          <w:sz w:val="24"/>
          <w:szCs w:val="24"/>
        </w:rPr>
        <w:t>（八）其他委托事项：</w:t>
      </w:r>
    </w:p>
    <w:p w14:paraId="2C765B62">
      <w:pPr>
        <w:spacing w:line="480" w:lineRule="exact"/>
        <w:ind w:firstLine="480" w:firstLineChars="200"/>
        <w:rPr>
          <w:sz w:val="24"/>
          <w:szCs w:val="24"/>
        </w:rPr>
      </w:pPr>
      <w:r>
        <w:rPr>
          <w:sz w:val="24"/>
          <w:szCs w:val="24"/>
        </w:rPr>
        <w:t>1、</w:t>
      </w:r>
    </w:p>
    <w:p w14:paraId="27C5EB19">
      <w:pPr>
        <w:spacing w:line="480" w:lineRule="exact"/>
        <w:ind w:firstLine="480" w:firstLineChars="200"/>
        <w:rPr>
          <w:sz w:val="24"/>
          <w:szCs w:val="24"/>
        </w:rPr>
      </w:pPr>
      <w:r>
        <w:rPr>
          <w:sz w:val="24"/>
          <w:szCs w:val="24"/>
        </w:rPr>
        <w:t>2、</w:t>
      </w:r>
    </w:p>
    <w:p w14:paraId="63EF2FE5">
      <w:pPr>
        <w:spacing w:line="480" w:lineRule="exact"/>
        <w:ind w:firstLine="480" w:firstLineChars="200"/>
        <w:rPr>
          <w:sz w:val="24"/>
          <w:szCs w:val="24"/>
          <w:u w:val="single"/>
        </w:rPr>
      </w:pPr>
      <w:r>
        <w:rPr>
          <w:sz w:val="24"/>
          <w:szCs w:val="24"/>
        </w:rPr>
        <w:t>3、</w:t>
      </w:r>
    </w:p>
    <w:p w14:paraId="504D5D78">
      <w:pPr>
        <w:spacing w:line="480" w:lineRule="exact"/>
        <w:ind w:firstLine="480" w:firstLineChars="200"/>
        <w:rPr>
          <w:sz w:val="24"/>
          <w:szCs w:val="24"/>
        </w:rPr>
      </w:pPr>
      <w:r>
        <w:rPr>
          <w:sz w:val="24"/>
          <w:szCs w:val="24"/>
        </w:rPr>
        <w:t>第三条物业服务合同期限</w:t>
      </w:r>
    </w:p>
    <w:p w14:paraId="26FB0781">
      <w:pPr>
        <w:spacing w:line="480" w:lineRule="exact"/>
        <w:ind w:firstLine="480" w:firstLineChars="200"/>
        <w:rPr>
          <w:color w:val="FF0000"/>
          <w:sz w:val="24"/>
          <w:szCs w:val="24"/>
        </w:rPr>
      </w:pPr>
      <w:r>
        <w:rPr>
          <w:sz w:val="24"/>
          <w:szCs w:val="24"/>
        </w:rPr>
        <w:t>物业服务合同期限为年。</w:t>
      </w:r>
    </w:p>
    <w:p w14:paraId="7643489D">
      <w:pPr>
        <w:spacing w:line="480" w:lineRule="exact"/>
        <w:ind w:firstLine="480" w:firstLineChars="200"/>
        <w:rPr>
          <w:sz w:val="24"/>
          <w:szCs w:val="24"/>
        </w:rPr>
      </w:pPr>
      <w:r>
        <w:rPr>
          <w:sz w:val="24"/>
          <w:szCs w:val="24"/>
        </w:rPr>
        <w:t>自    年   月    日起至     年   月     日终止。</w:t>
      </w:r>
    </w:p>
    <w:p w14:paraId="0CDD4786">
      <w:pPr>
        <w:spacing w:line="480" w:lineRule="exact"/>
        <w:ind w:firstLine="480" w:firstLineChars="200"/>
        <w:rPr>
          <w:sz w:val="24"/>
          <w:szCs w:val="24"/>
        </w:rPr>
      </w:pPr>
      <w:r>
        <w:rPr>
          <w:sz w:val="24"/>
          <w:szCs w:val="24"/>
        </w:rPr>
        <w:t>第四条甲方权利义务</w:t>
      </w:r>
    </w:p>
    <w:p w14:paraId="3F4E4DF6">
      <w:pPr>
        <w:spacing w:line="480" w:lineRule="exact"/>
        <w:ind w:firstLine="480" w:firstLineChars="200"/>
        <w:rPr>
          <w:sz w:val="24"/>
          <w:szCs w:val="24"/>
        </w:rPr>
      </w:pPr>
      <w:r>
        <w:rPr>
          <w:sz w:val="24"/>
          <w:szCs w:val="24"/>
        </w:rPr>
        <w:t>（一）代表和维护采购人所有人员在物业管理服务活动中的合法权益；</w:t>
      </w:r>
    </w:p>
    <w:p w14:paraId="4658B562">
      <w:pPr>
        <w:spacing w:line="480" w:lineRule="exact"/>
        <w:ind w:firstLine="480" w:firstLineChars="200"/>
        <w:rPr>
          <w:sz w:val="24"/>
          <w:szCs w:val="24"/>
        </w:rPr>
      </w:pPr>
      <w:r>
        <w:rPr>
          <w:sz w:val="24"/>
          <w:szCs w:val="24"/>
        </w:rPr>
        <w:t>（二）制定、修改管理规约，监督采购人所有人员遵守管理规约；</w:t>
      </w:r>
    </w:p>
    <w:p w14:paraId="0E7CDD1F">
      <w:pPr>
        <w:spacing w:line="480" w:lineRule="exact"/>
        <w:ind w:firstLine="480" w:firstLineChars="200"/>
        <w:rPr>
          <w:sz w:val="24"/>
          <w:szCs w:val="24"/>
        </w:rPr>
      </w:pPr>
      <w:r>
        <w:rPr>
          <w:sz w:val="24"/>
          <w:szCs w:val="24"/>
        </w:rPr>
        <w:t>（三）审定物业服务合同内容，选聘、解聘物业服务企业；</w:t>
      </w:r>
    </w:p>
    <w:p w14:paraId="537B1E7E">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145A48B6">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7C76F37E">
      <w:pPr>
        <w:spacing w:line="480" w:lineRule="exact"/>
        <w:ind w:firstLine="480" w:firstLineChars="200"/>
        <w:rPr>
          <w:sz w:val="24"/>
          <w:szCs w:val="24"/>
        </w:rPr>
      </w:pPr>
      <w:r>
        <w:rPr>
          <w:sz w:val="24"/>
          <w:szCs w:val="24"/>
        </w:rPr>
        <w:t>（六）负责提供物业管理服务所需相关文件和资料；</w:t>
      </w:r>
    </w:p>
    <w:p w14:paraId="7CF7B9F6">
      <w:pPr>
        <w:spacing w:line="480" w:lineRule="exact"/>
        <w:ind w:firstLine="480" w:firstLineChars="200"/>
        <w:rPr>
          <w:sz w:val="24"/>
          <w:szCs w:val="24"/>
        </w:rPr>
      </w:pPr>
      <w:r>
        <w:rPr>
          <w:sz w:val="24"/>
          <w:szCs w:val="24"/>
        </w:rPr>
        <w:t>（七）其他：</w:t>
      </w:r>
    </w:p>
    <w:p w14:paraId="55D57293">
      <w:pPr>
        <w:spacing w:line="480" w:lineRule="exact"/>
        <w:ind w:firstLine="480" w:firstLineChars="200"/>
        <w:rPr>
          <w:sz w:val="24"/>
          <w:szCs w:val="24"/>
        </w:rPr>
      </w:pPr>
      <w:r>
        <w:rPr>
          <w:sz w:val="24"/>
          <w:szCs w:val="24"/>
        </w:rPr>
        <w:t>1、</w:t>
      </w:r>
    </w:p>
    <w:p w14:paraId="0CAAA1E1">
      <w:pPr>
        <w:spacing w:line="480" w:lineRule="exact"/>
        <w:ind w:firstLine="480" w:firstLineChars="200"/>
        <w:rPr>
          <w:sz w:val="24"/>
          <w:szCs w:val="24"/>
          <w:u w:val="single"/>
        </w:rPr>
      </w:pPr>
      <w:r>
        <w:rPr>
          <w:sz w:val="24"/>
          <w:szCs w:val="24"/>
        </w:rPr>
        <w:t>2、</w:t>
      </w:r>
    </w:p>
    <w:p w14:paraId="07FEDF29">
      <w:pPr>
        <w:spacing w:line="480" w:lineRule="exact"/>
        <w:ind w:firstLine="480" w:firstLineChars="200"/>
        <w:rPr>
          <w:sz w:val="24"/>
          <w:szCs w:val="24"/>
          <w:bdr w:val="single" w:color="auto" w:sz="4" w:space="0"/>
        </w:rPr>
      </w:pPr>
      <w:r>
        <w:rPr>
          <w:sz w:val="24"/>
          <w:szCs w:val="24"/>
        </w:rPr>
        <w:t>3、</w:t>
      </w:r>
    </w:p>
    <w:p w14:paraId="111146D8">
      <w:pPr>
        <w:spacing w:line="480" w:lineRule="exact"/>
        <w:ind w:firstLine="480" w:firstLineChars="200"/>
        <w:rPr>
          <w:sz w:val="24"/>
          <w:szCs w:val="24"/>
        </w:rPr>
      </w:pPr>
      <w:r>
        <w:rPr>
          <w:sz w:val="24"/>
          <w:szCs w:val="24"/>
        </w:rPr>
        <w:t>第五条乙方权利义务</w:t>
      </w:r>
    </w:p>
    <w:p w14:paraId="6CA29504">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37DE0955">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21904ED4">
      <w:pPr>
        <w:spacing w:line="480" w:lineRule="exact"/>
        <w:ind w:firstLine="480" w:firstLineChars="200"/>
        <w:rPr>
          <w:sz w:val="24"/>
          <w:szCs w:val="24"/>
        </w:rPr>
      </w:pPr>
      <w:r>
        <w:rPr>
          <w:sz w:val="24"/>
          <w:szCs w:val="24"/>
        </w:rPr>
        <w:t>（三）依照本合同约定向采购人收取物业管理服务费；</w:t>
      </w:r>
    </w:p>
    <w:p w14:paraId="6001F73A">
      <w:pPr>
        <w:spacing w:line="480" w:lineRule="exact"/>
        <w:ind w:firstLine="480" w:firstLineChars="200"/>
        <w:rPr>
          <w:sz w:val="24"/>
          <w:szCs w:val="24"/>
        </w:rPr>
      </w:pPr>
      <w:r>
        <w:rPr>
          <w:sz w:val="24"/>
          <w:szCs w:val="24"/>
        </w:rPr>
        <w:t>（四）建立物业项目的管理档案；</w:t>
      </w:r>
    </w:p>
    <w:p w14:paraId="0FB1C594">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23E902FF">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377B6674">
      <w:pPr>
        <w:spacing w:line="480" w:lineRule="exact"/>
        <w:ind w:firstLine="480" w:firstLineChars="200"/>
        <w:rPr>
          <w:sz w:val="24"/>
          <w:szCs w:val="24"/>
        </w:rPr>
      </w:pPr>
      <w:r>
        <w:rPr>
          <w:sz w:val="24"/>
          <w:szCs w:val="24"/>
        </w:rPr>
        <w:t>（七）不得将物业项目全部委托给他人管理，但可以将专项服务委托专业公司承担；</w:t>
      </w:r>
    </w:p>
    <w:p w14:paraId="2A34D8B5">
      <w:pPr>
        <w:spacing w:line="480" w:lineRule="exact"/>
        <w:ind w:firstLine="480" w:firstLineChars="200"/>
        <w:rPr>
          <w:sz w:val="24"/>
          <w:szCs w:val="24"/>
        </w:rPr>
      </w:pPr>
      <w:r>
        <w:rPr>
          <w:sz w:val="24"/>
          <w:szCs w:val="24"/>
        </w:rPr>
        <w:t>（八）负责编制物业的年度维修养护计划，并组织实施；</w:t>
      </w:r>
    </w:p>
    <w:p w14:paraId="1E6F950B">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418BA1E3">
      <w:pPr>
        <w:spacing w:line="480" w:lineRule="exact"/>
        <w:ind w:firstLine="480" w:firstLineChars="200"/>
        <w:rPr>
          <w:sz w:val="24"/>
          <w:szCs w:val="24"/>
        </w:rPr>
      </w:pPr>
      <w:r>
        <w:rPr>
          <w:sz w:val="24"/>
          <w:szCs w:val="24"/>
        </w:rPr>
        <w:t>（十）负责编制物业服务年度计划；</w:t>
      </w:r>
    </w:p>
    <w:p w14:paraId="25690B75">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6E4B6A2E">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02FA7B69">
      <w:pPr>
        <w:spacing w:line="480" w:lineRule="exact"/>
        <w:ind w:firstLine="480" w:firstLineChars="200"/>
        <w:rPr>
          <w:sz w:val="24"/>
          <w:szCs w:val="24"/>
        </w:rPr>
      </w:pPr>
      <w:r>
        <w:rPr>
          <w:sz w:val="24"/>
          <w:szCs w:val="24"/>
        </w:rPr>
        <w:t>1、预收的物业管理服务费等收益余额；</w:t>
      </w:r>
    </w:p>
    <w:p w14:paraId="2FB6DFB4">
      <w:pPr>
        <w:spacing w:line="480" w:lineRule="exact"/>
        <w:ind w:firstLine="480" w:firstLineChars="200"/>
        <w:rPr>
          <w:sz w:val="24"/>
          <w:szCs w:val="24"/>
        </w:rPr>
      </w:pPr>
      <w:r>
        <w:rPr>
          <w:sz w:val="24"/>
          <w:szCs w:val="24"/>
        </w:rPr>
        <w:t>2、物业管理项目的档案资料；</w:t>
      </w:r>
    </w:p>
    <w:p w14:paraId="706B5CFF">
      <w:pPr>
        <w:spacing w:line="480" w:lineRule="exact"/>
        <w:ind w:firstLine="480" w:firstLineChars="200"/>
        <w:rPr>
          <w:sz w:val="24"/>
          <w:szCs w:val="24"/>
        </w:rPr>
      </w:pPr>
      <w:r>
        <w:rPr>
          <w:sz w:val="24"/>
          <w:szCs w:val="24"/>
        </w:rPr>
        <w:t>3、物业管理用房和属于采购人的场地、设施设备。</w:t>
      </w:r>
    </w:p>
    <w:p w14:paraId="05E1912B">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5C3DAB06">
      <w:pPr>
        <w:spacing w:line="480" w:lineRule="exact"/>
        <w:ind w:firstLine="480" w:firstLineChars="200"/>
        <w:rPr>
          <w:sz w:val="24"/>
          <w:szCs w:val="24"/>
        </w:rPr>
      </w:pPr>
      <w:r>
        <w:rPr>
          <w:sz w:val="24"/>
          <w:szCs w:val="24"/>
        </w:rPr>
        <w:t>（十四）接受采购人的监督；</w:t>
      </w:r>
    </w:p>
    <w:p w14:paraId="19476EFF">
      <w:pPr>
        <w:spacing w:line="480" w:lineRule="exact"/>
        <w:ind w:firstLine="480" w:firstLineChars="200"/>
        <w:rPr>
          <w:sz w:val="24"/>
          <w:szCs w:val="24"/>
        </w:rPr>
      </w:pPr>
      <w:r>
        <w:rPr>
          <w:sz w:val="24"/>
          <w:szCs w:val="24"/>
        </w:rPr>
        <w:t>（十五）接受物业管理行政主管部门的监督指导；</w:t>
      </w:r>
    </w:p>
    <w:p w14:paraId="7B591CB4">
      <w:pPr>
        <w:spacing w:line="480" w:lineRule="exact"/>
        <w:ind w:firstLine="480" w:firstLineChars="200"/>
        <w:rPr>
          <w:sz w:val="24"/>
          <w:szCs w:val="24"/>
        </w:rPr>
      </w:pPr>
      <w:r>
        <w:rPr>
          <w:sz w:val="24"/>
          <w:szCs w:val="24"/>
        </w:rPr>
        <w:t>（十六）其他：</w:t>
      </w:r>
    </w:p>
    <w:p w14:paraId="6DE20006">
      <w:pPr>
        <w:spacing w:line="480" w:lineRule="exact"/>
        <w:ind w:firstLine="400" w:firstLineChars="200"/>
        <w:rPr>
          <w:spacing w:val="-20"/>
          <w:sz w:val="24"/>
          <w:szCs w:val="24"/>
          <w:u w:val="single"/>
        </w:rPr>
      </w:pPr>
    </w:p>
    <w:p w14:paraId="358F713C">
      <w:pPr>
        <w:spacing w:line="480" w:lineRule="exact"/>
        <w:ind w:firstLine="480" w:firstLineChars="200"/>
        <w:rPr>
          <w:sz w:val="24"/>
          <w:szCs w:val="24"/>
        </w:rPr>
      </w:pPr>
      <w:r>
        <w:rPr>
          <w:sz w:val="24"/>
          <w:szCs w:val="24"/>
        </w:rPr>
        <w:t>第六条物业管理服务费用</w:t>
      </w:r>
    </w:p>
    <w:p w14:paraId="08C7A2D2">
      <w:pPr>
        <w:spacing w:line="480" w:lineRule="exact"/>
        <w:ind w:firstLine="480" w:firstLineChars="200"/>
        <w:rPr>
          <w:sz w:val="24"/>
          <w:szCs w:val="24"/>
        </w:rPr>
      </w:pPr>
      <w:r>
        <w:rPr>
          <w:sz w:val="24"/>
          <w:szCs w:val="24"/>
        </w:rPr>
        <w:t>本物业管理区域内的物业管理服务费采取包干制的形式，年服务费用为大写：（小写：）。</w:t>
      </w:r>
    </w:p>
    <w:p w14:paraId="6273580C">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34A0DB47">
      <w:pPr>
        <w:spacing w:line="480" w:lineRule="exact"/>
        <w:ind w:firstLine="480" w:firstLineChars="200"/>
        <w:rPr>
          <w:spacing w:val="-20"/>
          <w:sz w:val="24"/>
          <w:szCs w:val="24"/>
          <w:u w:val="single"/>
        </w:rPr>
      </w:pPr>
      <w:r>
        <w:rPr>
          <w:sz w:val="24"/>
          <w:szCs w:val="24"/>
        </w:rPr>
        <w:t>付款方式如下：</w:t>
      </w:r>
    </w:p>
    <w:p w14:paraId="6C7B004B">
      <w:pPr>
        <w:spacing w:line="480" w:lineRule="exact"/>
        <w:ind w:firstLine="400" w:firstLineChars="200"/>
        <w:rPr>
          <w:spacing w:val="-20"/>
          <w:sz w:val="24"/>
          <w:szCs w:val="24"/>
          <w:u w:val="single"/>
        </w:rPr>
      </w:pPr>
    </w:p>
    <w:p w14:paraId="01CF93C2">
      <w:pPr>
        <w:spacing w:line="480" w:lineRule="exact"/>
        <w:ind w:firstLine="480" w:firstLineChars="200"/>
        <w:rPr>
          <w:sz w:val="24"/>
          <w:szCs w:val="24"/>
        </w:rPr>
      </w:pPr>
      <w:r>
        <w:rPr>
          <w:sz w:val="24"/>
          <w:szCs w:val="24"/>
        </w:rPr>
        <w:t>第七条物业管理用房</w:t>
      </w:r>
    </w:p>
    <w:p w14:paraId="4718D00C">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219C1A77">
      <w:pPr>
        <w:spacing w:line="480" w:lineRule="exact"/>
        <w:ind w:firstLine="480" w:firstLineChars="200"/>
        <w:rPr>
          <w:sz w:val="24"/>
          <w:szCs w:val="24"/>
        </w:rPr>
      </w:pPr>
      <w:r>
        <w:rPr>
          <w:sz w:val="24"/>
          <w:szCs w:val="24"/>
        </w:rPr>
        <w:t>第八条物业及物业管理交接</w:t>
      </w:r>
    </w:p>
    <w:p w14:paraId="06B3BD64">
      <w:pPr>
        <w:spacing w:line="480" w:lineRule="exact"/>
        <w:ind w:firstLine="480" w:firstLineChars="200"/>
        <w:rPr>
          <w:sz w:val="24"/>
          <w:szCs w:val="24"/>
        </w:rPr>
      </w:pPr>
      <w:r>
        <w:rPr>
          <w:sz w:val="24"/>
          <w:szCs w:val="24"/>
        </w:rPr>
        <w:t>自本合同生效之日起，由甲方向乙方移交下列资金、物品和资料：</w:t>
      </w:r>
    </w:p>
    <w:p w14:paraId="3B552528">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133B9CAF">
      <w:pPr>
        <w:spacing w:line="480" w:lineRule="exact"/>
        <w:ind w:firstLine="480" w:firstLineChars="200"/>
        <w:rPr>
          <w:sz w:val="24"/>
          <w:szCs w:val="24"/>
        </w:rPr>
      </w:pPr>
      <w:r>
        <w:rPr>
          <w:sz w:val="24"/>
          <w:szCs w:val="24"/>
        </w:rPr>
        <w:t>（二）物业竣工验收资料；</w:t>
      </w:r>
    </w:p>
    <w:p w14:paraId="0A24F522">
      <w:pPr>
        <w:spacing w:line="480" w:lineRule="exact"/>
        <w:ind w:firstLine="480" w:firstLineChars="200"/>
        <w:rPr>
          <w:sz w:val="24"/>
          <w:szCs w:val="24"/>
        </w:rPr>
      </w:pPr>
      <w:r>
        <w:rPr>
          <w:sz w:val="24"/>
          <w:szCs w:val="24"/>
        </w:rPr>
        <w:t>（三）共用设施设备安装、使用、维护和保养技术资料；</w:t>
      </w:r>
    </w:p>
    <w:p w14:paraId="28168EA8">
      <w:pPr>
        <w:spacing w:line="480" w:lineRule="exact"/>
        <w:ind w:firstLine="480" w:firstLineChars="200"/>
        <w:rPr>
          <w:sz w:val="24"/>
          <w:szCs w:val="24"/>
        </w:rPr>
      </w:pPr>
      <w:r>
        <w:rPr>
          <w:sz w:val="24"/>
          <w:szCs w:val="24"/>
        </w:rPr>
        <w:t>（四）物业质量保证书和使用说明书；</w:t>
      </w:r>
    </w:p>
    <w:p w14:paraId="6DF100E7">
      <w:pPr>
        <w:spacing w:line="480" w:lineRule="exact"/>
        <w:ind w:firstLine="480" w:firstLineChars="200"/>
        <w:rPr>
          <w:sz w:val="24"/>
          <w:szCs w:val="24"/>
        </w:rPr>
      </w:pPr>
      <w:r>
        <w:rPr>
          <w:sz w:val="24"/>
          <w:szCs w:val="24"/>
        </w:rPr>
        <w:t>（五）物业管理服务费等余额；</w:t>
      </w:r>
    </w:p>
    <w:p w14:paraId="6E9C2986">
      <w:pPr>
        <w:spacing w:line="480" w:lineRule="exact"/>
        <w:ind w:firstLine="480" w:firstLineChars="200"/>
        <w:rPr>
          <w:sz w:val="24"/>
          <w:szCs w:val="24"/>
        </w:rPr>
      </w:pPr>
      <w:r>
        <w:rPr>
          <w:sz w:val="24"/>
          <w:szCs w:val="24"/>
        </w:rPr>
        <w:t>（六）物业管理需要的其他资料；</w:t>
      </w:r>
    </w:p>
    <w:p w14:paraId="3F9234A2">
      <w:pPr>
        <w:spacing w:line="480" w:lineRule="exact"/>
        <w:ind w:firstLine="480" w:firstLineChars="200"/>
        <w:rPr>
          <w:sz w:val="24"/>
          <w:szCs w:val="24"/>
        </w:rPr>
      </w:pPr>
      <w:r>
        <w:rPr>
          <w:sz w:val="24"/>
          <w:szCs w:val="24"/>
        </w:rPr>
        <w:t>（七）物业管理用房和属于采购人的场地、设施设备。</w:t>
      </w:r>
    </w:p>
    <w:p w14:paraId="6413324C">
      <w:pPr>
        <w:spacing w:line="480" w:lineRule="exact"/>
        <w:ind w:firstLine="480" w:firstLineChars="200"/>
        <w:rPr>
          <w:sz w:val="24"/>
          <w:szCs w:val="24"/>
        </w:rPr>
      </w:pPr>
      <w:r>
        <w:rPr>
          <w:sz w:val="24"/>
          <w:szCs w:val="24"/>
        </w:rPr>
        <w:t>第九条采购人装饰装修房屋，应当遵守国家和本市有关规定。</w:t>
      </w:r>
    </w:p>
    <w:p w14:paraId="56C97B9B">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3FC38D60">
      <w:pPr>
        <w:spacing w:line="480" w:lineRule="exact"/>
        <w:ind w:firstLine="480" w:firstLineChars="200"/>
        <w:rPr>
          <w:sz w:val="24"/>
          <w:szCs w:val="24"/>
        </w:rPr>
      </w:pPr>
      <w:r>
        <w:rPr>
          <w:sz w:val="24"/>
          <w:szCs w:val="24"/>
        </w:rPr>
        <w:t>第十条违约责任</w:t>
      </w:r>
    </w:p>
    <w:p w14:paraId="7D551F2C">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395331FE">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2F1A4E9C">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782A8C1B">
      <w:pPr>
        <w:spacing w:line="480" w:lineRule="exact"/>
        <w:ind w:firstLine="480" w:firstLineChars="200"/>
        <w:rPr>
          <w:sz w:val="24"/>
          <w:szCs w:val="24"/>
        </w:rPr>
      </w:pPr>
      <w:r>
        <w:rPr>
          <w:sz w:val="24"/>
          <w:szCs w:val="24"/>
        </w:rPr>
        <w:t>（四）合同期满，乙方未按规定时间向甲方办理移交事项，乙方向甲方支付违约金元。</w:t>
      </w:r>
    </w:p>
    <w:p w14:paraId="5F66E076">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40F52CFF">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2ECE3310">
      <w:pPr>
        <w:spacing w:line="480" w:lineRule="exact"/>
        <w:ind w:firstLine="480" w:firstLineChars="200"/>
        <w:rPr>
          <w:sz w:val="24"/>
          <w:szCs w:val="24"/>
        </w:rPr>
      </w:pPr>
      <w:r>
        <w:rPr>
          <w:sz w:val="24"/>
          <w:szCs w:val="24"/>
        </w:rPr>
        <w:t>（七）其他：</w:t>
      </w:r>
    </w:p>
    <w:p w14:paraId="274DD449">
      <w:pPr>
        <w:spacing w:line="480" w:lineRule="exact"/>
        <w:ind w:firstLine="480" w:firstLineChars="200"/>
        <w:rPr>
          <w:sz w:val="24"/>
          <w:szCs w:val="24"/>
        </w:rPr>
      </w:pPr>
    </w:p>
    <w:p w14:paraId="085DFF75">
      <w:pPr>
        <w:spacing w:line="480" w:lineRule="exact"/>
        <w:ind w:firstLine="480" w:firstLineChars="200"/>
        <w:rPr>
          <w:sz w:val="24"/>
          <w:szCs w:val="24"/>
        </w:rPr>
      </w:pPr>
      <w:r>
        <w:rPr>
          <w:sz w:val="24"/>
          <w:szCs w:val="24"/>
        </w:rPr>
        <w:t>第十一条质量纠纷的约定</w:t>
      </w:r>
    </w:p>
    <w:p w14:paraId="7D32B185">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66E7A082">
      <w:pPr>
        <w:spacing w:line="480" w:lineRule="exact"/>
        <w:ind w:firstLine="480" w:firstLineChars="200"/>
        <w:rPr>
          <w:sz w:val="24"/>
          <w:szCs w:val="24"/>
        </w:rPr>
      </w:pPr>
      <w:r>
        <w:rPr>
          <w:sz w:val="24"/>
          <w:szCs w:val="24"/>
        </w:rPr>
        <w:t>第十二条不可抗力的约定</w:t>
      </w:r>
    </w:p>
    <w:p w14:paraId="46218FCD">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2F2F35CD">
      <w:pPr>
        <w:spacing w:line="480" w:lineRule="exact"/>
        <w:ind w:firstLine="480" w:firstLineChars="200"/>
        <w:rPr>
          <w:sz w:val="24"/>
          <w:szCs w:val="24"/>
        </w:rPr>
      </w:pPr>
      <w:r>
        <w:rPr>
          <w:sz w:val="24"/>
          <w:szCs w:val="24"/>
        </w:rPr>
        <w:t>第十三条免责条款</w:t>
      </w:r>
    </w:p>
    <w:p w14:paraId="37D23580">
      <w:pPr>
        <w:spacing w:line="480" w:lineRule="exact"/>
        <w:ind w:firstLine="480" w:firstLineChars="200"/>
        <w:rPr>
          <w:sz w:val="24"/>
          <w:szCs w:val="24"/>
        </w:rPr>
      </w:pPr>
      <w:r>
        <w:rPr>
          <w:sz w:val="24"/>
          <w:szCs w:val="24"/>
        </w:rPr>
        <w:t>以下情况乙方不承担责任：</w:t>
      </w:r>
    </w:p>
    <w:p w14:paraId="26364FE5">
      <w:pPr>
        <w:spacing w:line="480" w:lineRule="exact"/>
        <w:ind w:firstLine="480" w:firstLineChars="200"/>
        <w:rPr>
          <w:sz w:val="24"/>
          <w:szCs w:val="24"/>
        </w:rPr>
      </w:pPr>
      <w:r>
        <w:rPr>
          <w:sz w:val="24"/>
          <w:szCs w:val="24"/>
        </w:rPr>
        <w:t>1、乙方已履行本合同约定义务，但因物业本身固有瑕疵造成损失的；</w:t>
      </w:r>
    </w:p>
    <w:p w14:paraId="3E76EDE5">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4FA94F32">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0C9FCCCC">
      <w:pPr>
        <w:spacing w:line="480" w:lineRule="exact"/>
        <w:ind w:firstLine="480" w:firstLineChars="200"/>
        <w:rPr>
          <w:sz w:val="24"/>
          <w:szCs w:val="24"/>
        </w:rPr>
      </w:pPr>
      <w:r>
        <w:rPr>
          <w:sz w:val="24"/>
          <w:szCs w:val="24"/>
        </w:rPr>
        <w:t>第十四条合同的解除</w:t>
      </w:r>
    </w:p>
    <w:p w14:paraId="728E88E3">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66D1F7AB">
      <w:pPr>
        <w:spacing w:line="480" w:lineRule="exact"/>
        <w:ind w:firstLine="480" w:firstLineChars="200"/>
        <w:rPr>
          <w:sz w:val="24"/>
          <w:szCs w:val="24"/>
        </w:rPr>
      </w:pPr>
      <w:r>
        <w:rPr>
          <w:sz w:val="24"/>
          <w:szCs w:val="24"/>
        </w:rPr>
        <w:t>合同解除后，按照有关规定办理相关交接手续。</w:t>
      </w:r>
    </w:p>
    <w:p w14:paraId="2F5C43C7">
      <w:pPr>
        <w:spacing w:line="480" w:lineRule="exact"/>
        <w:ind w:firstLine="480" w:firstLineChars="200"/>
        <w:rPr>
          <w:sz w:val="24"/>
          <w:szCs w:val="24"/>
        </w:rPr>
      </w:pPr>
      <w:r>
        <w:rPr>
          <w:sz w:val="24"/>
          <w:szCs w:val="24"/>
        </w:rPr>
        <w:t>第十五条争议处理</w:t>
      </w:r>
    </w:p>
    <w:p w14:paraId="42DCBEF5">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15BB60A3">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63D22157">
      <w:pPr>
        <w:spacing w:line="480" w:lineRule="exact"/>
        <w:ind w:firstLine="480" w:firstLineChars="200"/>
        <w:rPr>
          <w:sz w:val="24"/>
          <w:szCs w:val="24"/>
        </w:rPr>
      </w:pPr>
      <w:r>
        <w:rPr>
          <w:sz w:val="24"/>
          <w:szCs w:val="24"/>
        </w:rPr>
        <w:t>第十六条合同附件</w:t>
      </w:r>
    </w:p>
    <w:p w14:paraId="2F8600D1">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31FC7422">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20135002">
      <w:pPr>
        <w:spacing w:line="480" w:lineRule="exact"/>
        <w:ind w:firstLine="480" w:firstLineChars="200"/>
        <w:rPr>
          <w:sz w:val="24"/>
          <w:szCs w:val="24"/>
        </w:rPr>
      </w:pPr>
      <w:r>
        <w:rPr>
          <w:sz w:val="24"/>
          <w:szCs w:val="24"/>
        </w:rPr>
        <w:t>第十七条合同生效</w:t>
      </w:r>
    </w:p>
    <w:p w14:paraId="0E8671B3">
      <w:pPr>
        <w:spacing w:line="480" w:lineRule="exact"/>
        <w:ind w:firstLine="480" w:firstLineChars="200"/>
        <w:rPr>
          <w:sz w:val="24"/>
          <w:szCs w:val="24"/>
        </w:rPr>
      </w:pPr>
      <w:r>
        <w:rPr>
          <w:sz w:val="24"/>
          <w:szCs w:val="24"/>
        </w:rPr>
        <w:t>本合同一式  份，甲方持  份，乙方持  份，均具同等效力，签字盖章后生效。</w:t>
      </w:r>
    </w:p>
    <w:p w14:paraId="6B7FD849">
      <w:pPr>
        <w:spacing w:line="480" w:lineRule="exact"/>
        <w:ind w:firstLine="480" w:firstLineChars="200"/>
        <w:rPr>
          <w:sz w:val="24"/>
          <w:szCs w:val="24"/>
        </w:rPr>
      </w:pPr>
    </w:p>
    <w:p w14:paraId="47635CF0">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1082AD82">
      <w:pPr>
        <w:tabs>
          <w:tab w:val="left" w:pos="0"/>
          <w:tab w:val="left" w:pos="315"/>
        </w:tabs>
        <w:spacing w:line="516" w:lineRule="exact"/>
        <w:ind w:firstLine="480" w:firstLineChars="200"/>
        <w:rPr>
          <w:color w:val="000000"/>
          <w:sz w:val="24"/>
          <w:szCs w:val="24"/>
        </w:rPr>
      </w:pPr>
      <w:r>
        <w:rPr>
          <w:color w:val="000000"/>
          <w:sz w:val="24"/>
          <w:szCs w:val="24"/>
        </w:rPr>
        <w:t>地址：                       地址：</w:t>
      </w:r>
    </w:p>
    <w:p w14:paraId="4094BB91">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032D4AE1">
      <w:pPr>
        <w:tabs>
          <w:tab w:val="left" w:pos="360"/>
        </w:tabs>
        <w:spacing w:line="516" w:lineRule="exact"/>
        <w:ind w:firstLine="480" w:firstLineChars="200"/>
        <w:rPr>
          <w:color w:val="000000"/>
          <w:sz w:val="24"/>
          <w:szCs w:val="24"/>
        </w:rPr>
      </w:pPr>
      <w:r>
        <w:rPr>
          <w:color w:val="000000"/>
          <w:sz w:val="24"/>
          <w:szCs w:val="24"/>
        </w:rPr>
        <w:t>委托代理人：                 委托代理人：</w:t>
      </w:r>
    </w:p>
    <w:p w14:paraId="00A39369">
      <w:pPr>
        <w:tabs>
          <w:tab w:val="left" w:pos="360"/>
        </w:tabs>
        <w:spacing w:line="516" w:lineRule="exact"/>
        <w:ind w:firstLine="480" w:firstLineChars="200"/>
        <w:rPr>
          <w:color w:val="000000"/>
          <w:sz w:val="24"/>
          <w:szCs w:val="24"/>
        </w:rPr>
      </w:pPr>
      <w:r>
        <w:rPr>
          <w:color w:val="000000"/>
          <w:sz w:val="24"/>
          <w:szCs w:val="24"/>
        </w:rPr>
        <w:t>电话：                       电话：</w:t>
      </w:r>
    </w:p>
    <w:p w14:paraId="6838D9EB">
      <w:pPr>
        <w:tabs>
          <w:tab w:val="left" w:pos="360"/>
        </w:tabs>
        <w:spacing w:line="516" w:lineRule="exact"/>
        <w:ind w:firstLine="480" w:firstLineChars="200"/>
        <w:rPr>
          <w:color w:val="000000"/>
          <w:sz w:val="24"/>
          <w:szCs w:val="24"/>
        </w:rPr>
      </w:pPr>
      <w:r>
        <w:rPr>
          <w:color w:val="000000"/>
          <w:sz w:val="24"/>
          <w:szCs w:val="24"/>
        </w:rPr>
        <w:t>时间：年月日</w:t>
      </w:r>
    </w:p>
    <w:p w14:paraId="683D8981">
      <w:pPr>
        <w:spacing w:line="480" w:lineRule="exact"/>
        <w:ind w:firstLine="480" w:firstLineChars="200"/>
        <w:rPr>
          <w:sz w:val="24"/>
          <w:szCs w:val="24"/>
        </w:rPr>
      </w:pPr>
    </w:p>
    <w:p w14:paraId="677D2645">
      <w:pPr>
        <w:spacing w:line="480" w:lineRule="exact"/>
        <w:ind w:firstLine="480" w:firstLineChars="200"/>
        <w:rPr>
          <w:sz w:val="24"/>
          <w:szCs w:val="24"/>
        </w:rPr>
      </w:pPr>
    </w:p>
    <w:p w14:paraId="7F22708A">
      <w:pPr>
        <w:spacing w:line="700" w:lineRule="exact"/>
        <w:rPr>
          <w:sz w:val="24"/>
          <w:szCs w:val="24"/>
        </w:rPr>
      </w:pPr>
    </w:p>
    <w:p w14:paraId="04D6E8EE">
      <w:pPr>
        <w:spacing w:line="700" w:lineRule="exact"/>
        <w:rPr>
          <w:sz w:val="24"/>
          <w:szCs w:val="24"/>
        </w:rPr>
      </w:pPr>
    </w:p>
    <w:p w14:paraId="01A28797">
      <w:pPr>
        <w:spacing w:line="700" w:lineRule="exact"/>
        <w:rPr>
          <w:sz w:val="24"/>
          <w:szCs w:val="24"/>
        </w:rPr>
      </w:pPr>
    </w:p>
    <w:p w14:paraId="0D2E8E01">
      <w:pPr>
        <w:spacing w:line="700" w:lineRule="exact"/>
        <w:rPr>
          <w:sz w:val="24"/>
          <w:szCs w:val="24"/>
        </w:rPr>
      </w:pPr>
    </w:p>
    <w:p w14:paraId="139B78BA">
      <w:pPr>
        <w:spacing w:line="700" w:lineRule="exact"/>
        <w:rPr>
          <w:sz w:val="24"/>
          <w:szCs w:val="24"/>
        </w:rPr>
      </w:pPr>
    </w:p>
    <w:p w14:paraId="3B4C1EC1">
      <w:pPr>
        <w:spacing w:line="700" w:lineRule="exact"/>
        <w:rPr>
          <w:sz w:val="24"/>
          <w:szCs w:val="24"/>
        </w:rPr>
      </w:pPr>
    </w:p>
    <w:p w14:paraId="111677B7">
      <w:pPr>
        <w:jc w:val="center"/>
        <w:rPr>
          <w:sz w:val="24"/>
          <w:szCs w:val="24"/>
        </w:rPr>
      </w:pPr>
    </w:p>
    <w:p w14:paraId="0D0A5E94">
      <w:pPr>
        <w:jc w:val="center"/>
        <w:rPr>
          <w:sz w:val="24"/>
          <w:szCs w:val="24"/>
        </w:rPr>
      </w:pPr>
    </w:p>
    <w:p w14:paraId="1E5AEF85">
      <w:pPr>
        <w:jc w:val="center"/>
        <w:rPr>
          <w:b/>
          <w:bCs/>
          <w:sz w:val="24"/>
          <w:szCs w:val="24"/>
        </w:rPr>
      </w:pPr>
      <w:r>
        <w:rPr>
          <w:b/>
          <w:bCs/>
          <w:sz w:val="24"/>
          <w:szCs w:val="24"/>
        </w:rPr>
        <w:t>合同特殊条款</w:t>
      </w:r>
    </w:p>
    <w:p w14:paraId="2F1588D3">
      <w:pPr>
        <w:tabs>
          <w:tab w:val="left" w:pos="360"/>
        </w:tabs>
        <w:spacing w:line="520" w:lineRule="exact"/>
        <w:ind w:firstLine="410" w:firstLineChars="171"/>
        <w:rPr>
          <w:color w:val="000000"/>
          <w:sz w:val="24"/>
          <w:szCs w:val="24"/>
        </w:rPr>
      </w:pPr>
    </w:p>
    <w:p w14:paraId="273E8745">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5758A6F5">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42F4A717">
      <w:pPr>
        <w:tabs>
          <w:tab w:val="left" w:pos="360"/>
        </w:tabs>
        <w:spacing w:line="520" w:lineRule="exact"/>
        <w:ind w:firstLine="410" w:firstLineChars="171"/>
        <w:rPr>
          <w:sz w:val="24"/>
          <w:szCs w:val="24"/>
        </w:rPr>
      </w:pPr>
    </w:p>
    <w:p w14:paraId="0983C49A">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542729CE">
      <w:pPr>
        <w:pStyle w:val="2"/>
        <w:jc w:val="center"/>
      </w:pPr>
      <w:bookmarkStart w:id="7" w:name="_Toc411426753"/>
      <w:r>
        <w:t>第五部分  响应文件格式</w:t>
      </w:r>
      <w:bookmarkEnd w:id="7"/>
    </w:p>
    <w:p w14:paraId="21860406">
      <w:pPr>
        <w:autoSpaceDE w:val="0"/>
        <w:autoSpaceDN w:val="0"/>
        <w:adjustRightInd w:val="0"/>
        <w:spacing w:line="520" w:lineRule="exact"/>
        <w:rPr>
          <w:b/>
          <w:kern w:val="0"/>
          <w:sz w:val="24"/>
        </w:rPr>
      </w:pPr>
    </w:p>
    <w:p w14:paraId="7A193D5C">
      <w:pPr>
        <w:autoSpaceDE w:val="0"/>
        <w:autoSpaceDN w:val="0"/>
        <w:adjustRightInd w:val="0"/>
        <w:spacing w:line="520" w:lineRule="exact"/>
        <w:rPr>
          <w:b/>
          <w:kern w:val="0"/>
          <w:sz w:val="24"/>
        </w:rPr>
      </w:pPr>
    </w:p>
    <w:p w14:paraId="46A9E3AA">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7A1B43C4">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04F13FDA">
      <w:pPr>
        <w:autoSpaceDE w:val="0"/>
        <w:autoSpaceDN w:val="0"/>
        <w:adjustRightInd w:val="0"/>
        <w:spacing w:line="520" w:lineRule="exact"/>
        <w:rPr>
          <w:b/>
          <w:kern w:val="0"/>
          <w:sz w:val="24"/>
        </w:rPr>
      </w:pPr>
    </w:p>
    <w:p w14:paraId="12892AA1">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4B4E5B8E">
      <w:pPr>
        <w:autoSpaceDE w:val="0"/>
        <w:autoSpaceDN w:val="0"/>
        <w:adjustRightInd w:val="0"/>
        <w:spacing w:line="520" w:lineRule="exact"/>
        <w:rPr>
          <w:b/>
          <w:kern w:val="0"/>
          <w:sz w:val="24"/>
        </w:rPr>
      </w:pPr>
    </w:p>
    <w:p w14:paraId="3CFBD8F8">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1513492B">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37E3C58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5E262960">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30DB6347">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7A9B001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1EBA3EAD">
      <w:pPr>
        <w:spacing w:before="93" w:beforeLines="30" w:after="218" w:afterLines="70" w:line="540" w:lineRule="exact"/>
        <w:ind w:left="630" w:leftChars="300"/>
        <w:rPr>
          <w:rFonts w:eastAsia="方正楷体简体"/>
          <w:b/>
          <w:sz w:val="34"/>
          <w:szCs w:val="34"/>
        </w:rPr>
      </w:pPr>
    </w:p>
    <w:p w14:paraId="2099CEFE">
      <w:pPr>
        <w:spacing w:before="93" w:beforeLines="30" w:after="218" w:afterLines="70" w:line="540" w:lineRule="exact"/>
        <w:ind w:left="630" w:leftChars="300"/>
        <w:rPr>
          <w:rFonts w:eastAsia="方正楷体简体"/>
          <w:b/>
          <w:sz w:val="34"/>
          <w:szCs w:val="34"/>
        </w:rPr>
      </w:pPr>
    </w:p>
    <w:p w14:paraId="7C495618">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565E1CD6">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00D06C69">
      <w:pPr>
        <w:autoSpaceDN w:val="0"/>
        <w:spacing w:line="360" w:lineRule="auto"/>
        <w:jc w:val="center"/>
        <w:rPr>
          <w:b/>
          <w:bCs/>
          <w:sz w:val="24"/>
        </w:rPr>
      </w:pPr>
    </w:p>
    <w:p w14:paraId="0F38C363">
      <w:pPr>
        <w:autoSpaceDN w:val="0"/>
        <w:spacing w:line="360" w:lineRule="auto"/>
        <w:jc w:val="center"/>
        <w:rPr>
          <w:b/>
          <w:bCs/>
          <w:sz w:val="24"/>
        </w:rPr>
      </w:pPr>
      <w:r>
        <w:rPr>
          <w:rFonts w:hint="eastAsia"/>
          <w:b/>
          <w:bCs/>
          <w:sz w:val="24"/>
        </w:rPr>
        <w:t>（投标人自行编制）</w:t>
      </w:r>
    </w:p>
    <w:p w14:paraId="425BCEBF">
      <w:pPr>
        <w:widowControl/>
        <w:spacing w:line="360" w:lineRule="auto"/>
        <w:jc w:val="center"/>
        <w:rPr>
          <w:b/>
          <w:sz w:val="24"/>
        </w:rPr>
      </w:pPr>
      <w:r>
        <w:rPr>
          <w:b/>
          <w:sz w:val="24"/>
        </w:rPr>
        <w:br w:type="page"/>
      </w:r>
      <w:r>
        <w:rPr>
          <w:rFonts w:hint="eastAsia"/>
          <w:b/>
          <w:sz w:val="24"/>
        </w:rPr>
        <w:t>评分因素及评标标准页码检索</w:t>
      </w:r>
    </w:p>
    <w:p w14:paraId="2EC45224">
      <w:pPr>
        <w:widowControl/>
        <w:spacing w:line="360" w:lineRule="auto"/>
        <w:jc w:val="center"/>
        <w:rPr>
          <w:b/>
          <w:sz w:val="24"/>
        </w:rPr>
      </w:pPr>
    </w:p>
    <w:p w14:paraId="3C2BE768">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15EE4DD8">
      <w:pPr>
        <w:spacing w:line="460" w:lineRule="exact"/>
        <w:jc w:val="left"/>
        <w:rPr>
          <w:b/>
          <w:sz w:val="24"/>
        </w:rPr>
      </w:pPr>
      <w:r>
        <w:rPr>
          <w:b/>
          <w:sz w:val="24"/>
        </w:rPr>
        <w:br w:type="page"/>
      </w:r>
      <w:r>
        <w:rPr>
          <w:b/>
          <w:sz w:val="24"/>
        </w:rPr>
        <w:t>附件1</w:t>
      </w:r>
      <w:r>
        <w:rPr>
          <w:rFonts w:hint="eastAsia"/>
          <w:b/>
          <w:sz w:val="24"/>
        </w:rPr>
        <w:t>-1</w:t>
      </w:r>
    </w:p>
    <w:p w14:paraId="7E684F23">
      <w:pPr>
        <w:tabs>
          <w:tab w:val="left" w:pos="360"/>
        </w:tabs>
        <w:spacing w:line="560" w:lineRule="exact"/>
        <w:jc w:val="center"/>
        <w:rPr>
          <w:b/>
          <w:sz w:val="24"/>
        </w:rPr>
      </w:pPr>
      <w:r>
        <w:rPr>
          <w:b/>
          <w:sz w:val="24"/>
        </w:rPr>
        <w:t>响应书</w:t>
      </w:r>
    </w:p>
    <w:p w14:paraId="384C174F">
      <w:pPr>
        <w:autoSpaceDE w:val="0"/>
        <w:autoSpaceDN w:val="0"/>
        <w:adjustRightInd w:val="0"/>
        <w:spacing w:line="520" w:lineRule="exact"/>
        <w:jc w:val="left"/>
        <w:rPr>
          <w:kern w:val="0"/>
          <w:sz w:val="24"/>
        </w:rPr>
      </w:pPr>
      <w:r>
        <w:rPr>
          <w:kern w:val="0"/>
          <w:sz w:val="24"/>
        </w:rPr>
        <w:t>致：天津市政府采购中心</w:t>
      </w:r>
    </w:p>
    <w:p w14:paraId="721C603D">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1D757252">
      <w:pPr>
        <w:autoSpaceDE w:val="0"/>
        <w:autoSpaceDN w:val="0"/>
        <w:adjustRightInd w:val="0"/>
        <w:spacing w:line="360" w:lineRule="auto"/>
        <w:ind w:firstLine="480"/>
        <w:jc w:val="left"/>
        <w:rPr>
          <w:kern w:val="0"/>
          <w:sz w:val="24"/>
        </w:rPr>
      </w:pPr>
      <w:r>
        <w:rPr>
          <w:kern w:val="0"/>
          <w:sz w:val="24"/>
        </w:rPr>
        <w:t>据此函，签字代表宣布同意如下：</w:t>
      </w:r>
    </w:p>
    <w:p w14:paraId="47ED2D9C">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42AF376E">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2C3C9998">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77E524A6">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474AF109">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71D7E100">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58493585">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7F922C55">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0CE4972B">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08AFD1D6">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662C1756">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594187EA">
      <w:pPr>
        <w:spacing w:line="360" w:lineRule="auto"/>
        <w:ind w:firstLine="480" w:firstLineChars="200"/>
        <w:rPr>
          <w:sz w:val="24"/>
        </w:rPr>
      </w:pPr>
      <w:r>
        <w:rPr>
          <w:rFonts w:hint="eastAsia"/>
          <w:sz w:val="24"/>
        </w:rPr>
        <w:t>纳税人识别号：</w:t>
      </w:r>
    </w:p>
    <w:p w14:paraId="359905E6">
      <w:pPr>
        <w:spacing w:line="360" w:lineRule="auto"/>
        <w:ind w:firstLine="480" w:firstLineChars="200"/>
        <w:rPr>
          <w:sz w:val="24"/>
        </w:rPr>
      </w:pPr>
      <w:r>
        <w:rPr>
          <w:rFonts w:hint="eastAsia"/>
          <w:sz w:val="24"/>
        </w:rPr>
        <w:t>地址、电话：</w:t>
      </w:r>
    </w:p>
    <w:p w14:paraId="6695C206">
      <w:pPr>
        <w:spacing w:line="360" w:lineRule="auto"/>
        <w:ind w:firstLine="480" w:firstLineChars="200"/>
        <w:rPr>
          <w:sz w:val="24"/>
        </w:rPr>
      </w:pPr>
      <w:r>
        <w:rPr>
          <w:rFonts w:hint="eastAsia"/>
          <w:sz w:val="24"/>
        </w:rPr>
        <w:t>开户行及账号：</w:t>
      </w:r>
    </w:p>
    <w:p w14:paraId="400591F3">
      <w:pPr>
        <w:spacing w:line="360" w:lineRule="auto"/>
        <w:ind w:firstLine="480" w:firstLineChars="200"/>
        <w:rPr>
          <w:sz w:val="24"/>
        </w:rPr>
      </w:pPr>
      <w:r>
        <w:rPr>
          <w:rFonts w:hint="eastAsia"/>
          <w:sz w:val="24"/>
        </w:rPr>
        <w:t>开具发票类型：□增值税专用发票         □增值税普通发票</w:t>
      </w:r>
    </w:p>
    <w:p w14:paraId="62DBBF43">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791D0638">
      <w:pPr>
        <w:spacing w:line="360" w:lineRule="auto"/>
        <w:ind w:firstLine="482" w:firstLineChars="200"/>
        <w:rPr>
          <w:b/>
          <w:sz w:val="24"/>
        </w:rPr>
      </w:pPr>
      <w:r>
        <w:rPr>
          <w:rFonts w:hint="eastAsia"/>
          <w:b/>
          <w:sz w:val="24"/>
        </w:rPr>
        <w:t>□</w:t>
      </w:r>
      <w:r>
        <w:rPr>
          <w:b/>
          <w:sz w:val="24"/>
        </w:rPr>
        <w:t>上门自取</w:t>
      </w:r>
    </w:p>
    <w:p w14:paraId="2D4D2112">
      <w:pPr>
        <w:spacing w:line="360" w:lineRule="auto"/>
        <w:ind w:firstLine="480" w:firstLineChars="200"/>
        <w:rPr>
          <w:sz w:val="24"/>
        </w:rPr>
      </w:pPr>
    </w:p>
    <w:p w14:paraId="7E32A6E4">
      <w:pPr>
        <w:spacing w:line="360" w:lineRule="auto"/>
        <w:ind w:firstLine="482" w:firstLineChars="200"/>
        <w:rPr>
          <w:b/>
          <w:sz w:val="24"/>
        </w:rPr>
      </w:pPr>
      <w:r>
        <w:rPr>
          <w:rFonts w:hint="eastAsia"/>
          <w:b/>
          <w:sz w:val="24"/>
        </w:rPr>
        <w:t>□</w:t>
      </w:r>
      <w:r>
        <w:rPr>
          <w:b/>
          <w:sz w:val="24"/>
        </w:rPr>
        <w:t>到付邮寄</w:t>
      </w:r>
    </w:p>
    <w:p w14:paraId="26852E45">
      <w:pPr>
        <w:spacing w:line="360" w:lineRule="auto"/>
        <w:ind w:firstLine="480" w:firstLineChars="200"/>
        <w:rPr>
          <w:sz w:val="24"/>
        </w:rPr>
      </w:pPr>
      <w:r>
        <w:rPr>
          <w:sz w:val="24"/>
        </w:rPr>
        <w:t>邮寄地址</w:t>
      </w:r>
      <w:r>
        <w:rPr>
          <w:rFonts w:hint="eastAsia"/>
          <w:sz w:val="24"/>
        </w:rPr>
        <w:t>、邮编</w:t>
      </w:r>
      <w:r>
        <w:rPr>
          <w:sz w:val="24"/>
        </w:rPr>
        <w:t>：</w:t>
      </w:r>
    </w:p>
    <w:p w14:paraId="55EAD344">
      <w:pPr>
        <w:spacing w:line="360" w:lineRule="auto"/>
        <w:ind w:firstLine="480" w:firstLineChars="200"/>
        <w:rPr>
          <w:sz w:val="24"/>
        </w:rPr>
      </w:pPr>
      <w:r>
        <w:rPr>
          <w:sz w:val="24"/>
        </w:rPr>
        <w:t>邮寄联系人、手机号码：</w:t>
      </w:r>
    </w:p>
    <w:p w14:paraId="04854428">
      <w:pPr>
        <w:spacing w:line="360" w:lineRule="auto"/>
        <w:ind w:firstLine="4080" w:firstLineChars="1700"/>
        <w:rPr>
          <w:sz w:val="24"/>
        </w:rPr>
      </w:pPr>
    </w:p>
    <w:p w14:paraId="0FA4185D">
      <w:pPr>
        <w:spacing w:line="360" w:lineRule="auto"/>
        <w:ind w:firstLine="4080" w:firstLineChars="1700"/>
        <w:rPr>
          <w:sz w:val="24"/>
        </w:rPr>
      </w:pPr>
    </w:p>
    <w:p w14:paraId="3A69D0F6">
      <w:pPr>
        <w:spacing w:line="360" w:lineRule="auto"/>
        <w:ind w:firstLine="4080" w:firstLineChars="1700"/>
        <w:rPr>
          <w:sz w:val="24"/>
        </w:rPr>
      </w:pPr>
      <w:r>
        <w:rPr>
          <w:sz w:val="24"/>
        </w:rPr>
        <w:t>投标人名称：</w:t>
      </w:r>
    </w:p>
    <w:p w14:paraId="6A9413B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CF04B19">
      <w:pPr>
        <w:spacing w:line="460" w:lineRule="exact"/>
        <w:rPr>
          <w:b/>
          <w:sz w:val="24"/>
        </w:rPr>
      </w:pPr>
      <w:r>
        <w:rPr>
          <w:b/>
          <w:sz w:val="24"/>
        </w:rPr>
        <w:br w:type="page"/>
      </w:r>
      <w:r>
        <w:rPr>
          <w:rFonts w:hint="eastAsia"/>
          <w:b/>
          <w:sz w:val="24"/>
        </w:rPr>
        <w:t>附件1-2</w:t>
      </w:r>
    </w:p>
    <w:p w14:paraId="53FDFDC4">
      <w:pPr>
        <w:adjustRightInd w:val="0"/>
        <w:snapToGrid w:val="0"/>
        <w:spacing w:line="400" w:lineRule="exact"/>
        <w:jc w:val="center"/>
        <w:rPr>
          <w:b/>
          <w:sz w:val="24"/>
          <w:szCs w:val="24"/>
        </w:rPr>
      </w:pPr>
      <w:r>
        <w:rPr>
          <w:b/>
          <w:sz w:val="24"/>
          <w:szCs w:val="24"/>
        </w:rPr>
        <w:t>真诚参与政府采购活动承诺书</w:t>
      </w:r>
    </w:p>
    <w:p w14:paraId="53BC09AD">
      <w:pPr>
        <w:spacing w:line="360" w:lineRule="auto"/>
        <w:rPr>
          <w:sz w:val="24"/>
        </w:rPr>
      </w:pPr>
      <w:r>
        <w:rPr>
          <w:sz w:val="24"/>
        </w:rPr>
        <w:t>致：天津市政府采购中心</w:t>
      </w:r>
    </w:p>
    <w:p w14:paraId="6CD26F23">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6820C1BA">
      <w:pPr>
        <w:spacing w:line="360" w:lineRule="auto"/>
        <w:ind w:firstLine="480" w:firstLineChars="200"/>
        <w:rPr>
          <w:sz w:val="24"/>
        </w:rPr>
      </w:pPr>
      <w:r>
        <w:rPr>
          <w:sz w:val="24"/>
        </w:rPr>
        <w:t>1. 我单位遵守政府采购相关法律法规。</w:t>
      </w:r>
    </w:p>
    <w:p w14:paraId="189D0853">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7B116400">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524E34B8">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3D78F076">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6791A9A9">
      <w:pPr>
        <w:spacing w:line="360" w:lineRule="auto"/>
        <w:ind w:firstLine="480" w:firstLineChars="200"/>
        <w:rPr>
          <w:sz w:val="24"/>
          <w:szCs w:val="24"/>
        </w:rPr>
      </w:pPr>
      <w:r>
        <w:rPr>
          <w:rFonts w:hint="eastAsia"/>
          <w:sz w:val="24"/>
          <w:szCs w:val="24"/>
        </w:rPr>
        <w:t>投标人：</w:t>
      </w:r>
    </w:p>
    <w:p w14:paraId="6A4B4633">
      <w:pPr>
        <w:spacing w:line="360" w:lineRule="auto"/>
        <w:ind w:firstLine="480" w:firstLineChars="200"/>
        <w:rPr>
          <w:b/>
          <w:sz w:val="24"/>
        </w:rPr>
      </w:pPr>
      <w:r>
        <w:rPr>
          <w:rFonts w:hint="eastAsia"/>
          <w:sz w:val="24"/>
          <w:szCs w:val="24"/>
        </w:rPr>
        <w:t>日期：</w:t>
      </w:r>
      <w:r>
        <w:rPr>
          <w:b/>
          <w:sz w:val="24"/>
        </w:rPr>
        <w:br w:type="page"/>
      </w:r>
    </w:p>
    <w:p w14:paraId="044D52A4">
      <w:pPr>
        <w:spacing w:line="460" w:lineRule="exact"/>
        <w:jc w:val="left"/>
        <w:rPr>
          <w:b/>
          <w:sz w:val="24"/>
        </w:rPr>
      </w:pPr>
      <w:r>
        <w:rPr>
          <w:b/>
          <w:sz w:val="24"/>
        </w:rPr>
        <w:t>附件2</w:t>
      </w:r>
    </w:p>
    <w:p w14:paraId="2E2CD94C">
      <w:pPr>
        <w:tabs>
          <w:tab w:val="left" w:pos="360"/>
        </w:tabs>
        <w:spacing w:line="560" w:lineRule="exact"/>
        <w:jc w:val="center"/>
        <w:rPr>
          <w:b/>
          <w:sz w:val="24"/>
        </w:rPr>
      </w:pPr>
      <w:r>
        <w:rPr>
          <w:rFonts w:hint="eastAsia"/>
          <w:b/>
          <w:sz w:val="24"/>
        </w:rPr>
        <w:t>供应商资格要求证明文件</w:t>
      </w:r>
    </w:p>
    <w:p w14:paraId="35516C99">
      <w:pPr>
        <w:spacing w:line="460" w:lineRule="exact"/>
        <w:ind w:left="192"/>
        <w:rPr>
          <w:b/>
          <w:bCs/>
          <w:sz w:val="24"/>
        </w:rPr>
      </w:pPr>
    </w:p>
    <w:p w14:paraId="554598C3">
      <w:pPr>
        <w:spacing w:line="460" w:lineRule="exact"/>
        <w:ind w:left="192"/>
        <w:rPr>
          <w:b/>
          <w:bCs/>
          <w:sz w:val="24"/>
        </w:rPr>
      </w:pPr>
    </w:p>
    <w:p w14:paraId="19BADA73">
      <w:pPr>
        <w:spacing w:line="460" w:lineRule="exact"/>
        <w:ind w:left="192"/>
        <w:rPr>
          <w:b/>
          <w:bCs/>
          <w:sz w:val="24"/>
        </w:rPr>
      </w:pPr>
    </w:p>
    <w:p w14:paraId="6BDE4DAB">
      <w:pPr>
        <w:spacing w:line="460" w:lineRule="exact"/>
        <w:ind w:left="192"/>
        <w:rPr>
          <w:b/>
          <w:bCs/>
          <w:sz w:val="24"/>
        </w:rPr>
      </w:pPr>
    </w:p>
    <w:p w14:paraId="0B98215F">
      <w:pPr>
        <w:spacing w:line="460" w:lineRule="exact"/>
        <w:ind w:left="192"/>
        <w:rPr>
          <w:b/>
          <w:bCs/>
          <w:sz w:val="24"/>
        </w:rPr>
      </w:pPr>
    </w:p>
    <w:p w14:paraId="024D3135">
      <w:pPr>
        <w:spacing w:line="460" w:lineRule="exact"/>
        <w:ind w:left="192"/>
        <w:rPr>
          <w:b/>
          <w:bCs/>
          <w:sz w:val="24"/>
        </w:rPr>
      </w:pPr>
    </w:p>
    <w:p w14:paraId="373F69F9">
      <w:pPr>
        <w:spacing w:line="460" w:lineRule="exact"/>
        <w:ind w:left="192"/>
        <w:rPr>
          <w:b/>
          <w:bCs/>
          <w:sz w:val="24"/>
        </w:rPr>
      </w:pPr>
    </w:p>
    <w:p w14:paraId="23CB7A1A">
      <w:pPr>
        <w:spacing w:line="460" w:lineRule="exact"/>
        <w:ind w:left="192"/>
        <w:rPr>
          <w:b/>
          <w:bCs/>
          <w:sz w:val="24"/>
        </w:rPr>
      </w:pPr>
    </w:p>
    <w:p w14:paraId="0797C231">
      <w:pPr>
        <w:spacing w:line="460" w:lineRule="exact"/>
        <w:ind w:left="192"/>
        <w:rPr>
          <w:b/>
          <w:bCs/>
          <w:sz w:val="24"/>
        </w:rPr>
      </w:pPr>
    </w:p>
    <w:p w14:paraId="1C052489">
      <w:pPr>
        <w:spacing w:line="460" w:lineRule="exact"/>
        <w:ind w:left="192"/>
        <w:rPr>
          <w:b/>
          <w:bCs/>
          <w:sz w:val="24"/>
        </w:rPr>
      </w:pPr>
    </w:p>
    <w:p w14:paraId="14E95DC6">
      <w:pPr>
        <w:spacing w:line="460" w:lineRule="exact"/>
        <w:ind w:left="192"/>
        <w:rPr>
          <w:b/>
          <w:bCs/>
          <w:sz w:val="24"/>
        </w:rPr>
      </w:pPr>
    </w:p>
    <w:p w14:paraId="62FA63E9">
      <w:pPr>
        <w:spacing w:line="460" w:lineRule="exact"/>
        <w:ind w:left="192"/>
        <w:rPr>
          <w:b/>
          <w:bCs/>
          <w:sz w:val="24"/>
        </w:rPr>
      </w:pPr>
    </w:p>
    <w:p w14:paraId="49881F1F">
      <w:pPr>
        <w:spacing w:line="460" w:lineRule="exact"/>
        <w:ind w:left="192"/>
        <w:rPr>
          <w:b/>
          <w:bCs/>
          <w:sz w:val="24"/>
        </w:rPr>
      </w:pPr>
    </w:p>
    <w:p w14:paraId="6CD869BD">
      <w:pPr>
        <w:spacing w:line="460" w:lineRule="exact"/>
        <w:ind w:left="192"/>
        <w:rPr>
          <w:b/>
          <w:bCs/>
          <w:sz w:val="24"/>
        </w:rPr>
      </w:pPr>
      <w:r>
        <w:rPr>
          <w:sz w:val="24"/>
        </w:rPr>
        <w:t>注：相关证明材料应附在此页后面。</w:t>
      </w:r>
    </w:p>
    <w:p w14:paraId="19865976">
      <w:pPr>
        <w:spacing w:line="460" w:lineRule="exact"/>
        <w:ind w:left="192"/>
        <w:rPr>
          <w:b/>
          <w:bCs/>
          <w:sz w:val="24"/>
        </w:rPr>
      </w:pPr>
    </w:p>
    <w:p w14:paraId="5319EFCF">
      <w:pPr>
        <w:spacing w:line="460" w:lineRule="exact"/>
        <w:ind w:left="192"/>
        <w:rPr>
          <w:b/>
          <w:bCs/>
          <w:sz w:val="24"/>
        </w:rPr>
      </w:pPr>
    </w:p>
    <w:p w14:paraId="60ADF21C">
      <w:pPr>
        <w:spacing w:line="460" w:lineRule="exact"/>
        <w:jc w:val="left"/>
        <w:rPr>
          <w:b/>
          <w:sz w:val="24"/>
        </w:rPr>
      </w:pPr>
      <w:r>
        <w:rPr>
          <w:b/>
          <w:sz w:val="24"/>
        </w:rPr>
        <w:br w:type="page"/>
      </w:r>
      <w:r>
        <w:rPr>
          <w:b/>
          <w:sz w:val="24"/>
        </w:rPr>
        <w:t>附件3</w:t>
      </w:r>
    </w:p>
    <w:p w14:paraId="38321F3A">
      <w:pPr>
        <w:autoSpaceDN w:val="0"/>
        <w:spacing w:line="360" w:lineRule="auto"/>
        <w:jc w:val="center"/>
        <w:rPr>
          <w:b/>
          <w:bCs/>
          <w:sz w:val="24"/>
        </w:rPr>
      </w:pPr>
      <w:r>
        <w:rPr>
          <w:rFonts w:hint="eastAsia"/>
          <w:b/>
          <w:bCs/>
          <w:sz w:val="24"/>
        </w:rPr>
        <w:t>磋商</w:t>
      </w:r>
      <w:r>
        <w:rPr>
          <w:b/>
          <w:bCs/>
          <w:sz w:val="24"/>
        </w:rPr>
        <w:t>代表人授权书</w:t>
      </w:r>
    </w:p>
    <w:p w14:paraId="31265A0C">
      <w:pPr>
        <w:spacing w:line="360" w:lineRule="auto"/>
        <w:rPr>
          <w:sz w:val="24"/>
          <w:szCs w:val="21"/>
        </w:rPr>
      </w:pPr>
    </w:p>
    <w:p w14:paraId="5CEC16DC">
      <w:pPr>
        <w:spacing w:line="360" w:lineRule="auto"/>
        <w:rPr>
          <w:sz w:val="24"/>
          <w:szCs w:val="21"/>
        </w:rPr>
      </w:pPr>
      <w:r>
        <w:rPr>
          <w:sz w:val="24"/>
          <w:szCs w:val="21"/>
        </w:rPr>
        <w:t>致：天津市政府采购中心</w:t>
      </w:r>
    </w:p>
    <w:p w14:paraId="7FCC5738">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31F94AB9">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750E1999">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471B3004">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540890D9">
      <w:pPr>
        <w:spacing w:line="360" w:lineRule="auto"/>
        <w:ind w:firstLine="480" w:firstLineChars="200"/>
        <w:rPr>
          <w:sz w:val="24"/>
        </w:rPr>
      </w:pPr>
    </w:p>
    <w:p w14:paraId="1216116C">
      <w:pPr>
        <w:spacing w:line="360" w:lineRule="auto"/>
        <w:ind w:firstLine="480" w:firstLineChars="200"/>
        <w:rPr>
          <w:sz w:val="24"/>
        </w:rPr>
      </w:pPr>
    </w:p>
    <w:p w14:paraId="5758BB21">
      <w:pPr>
        <w:spacing w:line="360" w:lineRule="auto"/>
        <w:ind w:firstLine="480" w:firstLineChars="200"/>
        <w:rPr>
          <w:sz w:val="24"/>
        </w:rPr>
      </w:pPr>
    </w:p>
    <w:p w14:paraId="1167457E">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93B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58DD9D2">
            <w:pPr>
              <w:spacing w:line="360" w:lineRule="auto"/>
              <w:jc w:val="left"/>
              <w:rPr>
                <w:sz w:val="24"/>
              </w:rPr>
            </w:pPr>
            <w:r>
              <w:rPr>
                <w:rFonts w:hint="eastAsia"/>
                <w:sz w:val="24"/>
              </w:rPr>
              <w:t>磋商代表人身份证正面</w:t>
            </w:r>
          </w:p>
          <w:p w14:paraId="494487B6">
            <w:pPr>
              <w:spacing w:line="360" w:lineRule="auto"/>
              <w:jc w:val="left"/>
              <w:rPr>
                <w:sz w:val="24"/>
              </w:rPr>
            </w:pPr>
          </w:p>
          <w:p w14:paraId="4BA30E30">
            <w:pPr>
              <w:spacing w:line="360" w:lineRule="auto"/>
              <w:jc w:val="left"/>
              <w:rPr>
                <w:sz w:val="24"/>
              </w:rPr>
            </w:pPr>
          </w:p>
          <w:p w14:paraId="7672732B">
            <w:pPr>
              <w:spacing w:line="360" w:lineRule="auto"/>
              <w:jc w:val="left"/>
              <w:rPr>
                <w:sz w:val="24"/>
              </w:rPr>
            </w:pPr>
          </w:p>
          <w:p w14:paraId="3DBA251C">
            <w:pPr>
              <w:spacing w:line="360" w:lineRule="auto"/>
              <w:jc w:val="left"/>
              <w:rPr>
                <w:sz w:val="24"/>
              </w:rPr>
            </w:pPr>
          </w:p>
          <w:p w14:paraId="004F1853">
            <w:pPr>
              <w:spacing w:line="360" w:lineRule="auto"/>
              <w:jc w:val="left"/>
              <w:rPr>
                <w:sz w:val="24"/>
              </w:rPr>
            </w:pPr>
          </w:p>
        </w:tc>
        <w:tc>
          <w:tcPr>
            <w:tcW w:w="4264" w:type="dxa"/>
          </w:tcPr>
          <w:p w14:paraId="1C6A5F8B">
            <w:pPr>
              <w:spacing w:line="360" w:lineRule="auto"/>
              <w:jc w:val="left"/>
              <w:rPr>
                <w:sz w:val="24"/>
              </w:rPr>
            </w:pPr>
            <w:r>
              <w:rPr>
                <w:rFonts w:hint="eastAsia"/>
                <w:sz w:val="24"/>
              </w:rPr>
              <w:t>磋商代表人身份证背面</w:t>
            </w:r>
          </w:p>
        </w:tc>
      </w:tr>
    </w:tbl>
    <w:p w14:paraId="619A2C56">
      <w:pPr>
        <w:spacing w:line="460" w:lineRule="exact"/>
        <w:jc w:val="left"/>
        <w:rPr>
          <w:b/>
          <w:sz w:val="24"/>
        </w:rPr>
      </w:pPr>
      <w:r>
        <w:rPr>
          <w:b/>
          <w:sz w:val="24"/>
        </w:rPr>
        <w:br w:type="page"/>
      </w:r>
      <w:r>
        <w:rPr>
          <w:b/>
          <w:sz w:val="24"/>
        </w:rPr>
        <w:t>附件4-1</w:t>
      </w:r>
    </w:p>
    <w:p w14:paraId="588B92BE">
      <w:pPr>
        <w:spacing w:line="460" w:lineRule="exact"/>
        <w:ind w:left="181"/>
        <w:jc w:val="center"/>
        <w:rPr>
          <w:b/>
          <w:sz w:val="24"/>
        </w:rPr>
      </w:pPr>
    </w:p>
    <w:p w14:paraId="5C103BF3">
      <w:pPr>
        <w:autoSpaceDN w:val="0"/>
        <w:spacing w:line="360" w:lineRule="auto"/>
        <w:jc w:val="center"/>
        <w:rPr>
          <w:b/>
          <w:bCs/>
          <w:sz w:val="24"/>
        </w:rPr>
      </w:pPr>
      <w:r>
        <w:rPr>
          <w:b/>
          <w:bCs/>
          <w:sz w:val="24"/>
        </w:rPr>
        <w:t>商务要求点对点应答表</w:t>
      </w:r>
    </w:p>
    <w:p w14:paraId="65FEE40C">
      <w:pPr>
        <w:spacing w:line="460" w:lineRule="exact"/>
        <w:rPr>
          <w:sz w:val="24"/>
        </w:rPr>
      </w:pPr>
    </w:p>
    <w:p w14:paraId="015FCF1D">
      <w:pPr>
        <w:spacing w:line="460" w:lineRule="exact"/>
        <w:rPr>
          <w:sz w:val="24"/>
        </w:rPr>
      </w:pPr>
      <w:r>
        <w:rPr>
          <w:sz w:val="24"/>
        </w:rPr>
        <w:t>项目名称：</w:t>
      </w:r>
      <w:r>
        <w:rPr>
          <w:sz w:val="24"/>
          <w:u w:val="single"/>
        </w:rPr>
        <w:t xml:space="preserve">                    </w:t>
      </w:r>
    </w:p>
    <w:p w14:paraId="548BEA04">
      <w:pPr>
        <w:spacing w:line="460" w:lineRule="exact"/>
        <w:rPr>
          <w:sz w:val="24"/>
        </w:rPr>
      </w:pPr>
      <w:r>
        <w:rPr>
          <w:sz w:val="24"/>
        </w:rPr>
        <w:t>项目编号：</w:t>
      </w:r>
      <w:r>
        <w:rPr>
          <w:sz w:val="24"/>
          <w:u w:val="single"/>
        </w:rPr>
        <w:t xml:space="preserve">                    </w:t>
      </w:r>
    </w:p>
    <w:p w14:paraId="1E88ADCA">
      <w:pPr>
        <w:spacing w:line="460" w:lineRule="exact"/>
        <w:rPr>
          <w:sz w:val="24"/>
          <w:u w:val="single"/>
        </w:rPr>
      </w:pPr>
      <w:r>
        <w:rPr>
          <w:sz w:val="24"/>
        </w:rPr>
        <w:t>包号：</w:t>
      </w:r>
      <w:r>
        <w:rPr>
          <w:sz w:val="24"/>
          <w:u w:val="single"/>
        </w:rPr>
        <w:t xml:space="preserve">                        </w:t>
      </w:r>
    </w:p>
    <w:p w14:paraId="45CF8BF2">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65EA6E77">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CD1FF15">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4FCF2D24">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A0F4405">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7E1A029D">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6D96917">
            <w:pPr>
              <w:widowControl/>
              <w:jc w:val="center"/>
              <w:rPr>
                <w:color w:val="000000"/>
                <w:kern w:val="0"/>
                <w:szCs w:val="21"/>
              </w:rPr>
            </w:pPr>
            <w:r>
              <w:rPr>
                <w:color w:val="000000"/>
                <w:kern w:val="0"/>
                <w:szCs w:val="21"/>
              </w:rPr>
              <w:t>备注</w:t>
            </w:r>
          </w:p>
        </w:tc>
      </w:tr>
      <w:tr w14:paraId="2694F05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628F556">
            <w:pPr>
              <w:widowControl/>
              <w:jc w:val="left"/>
              <w:rPr>
                <w:color w:val="000000"/>
                <w:kern w:val="0"/>
                <w:szCs w:val="21"/>
              </w:rPr>
            </w:pPr>
            <w:r>
              <w:rPr>
                <w:color w:val="000000"/>
                <w:kern w:val="0"/>
                <w:szCs w:val="21"/>
              </w:rPr>
              <w:t>（一）报价要求</w:t>
            </w:r>
          </w:p>
        </w:tc>
      </w:tr>
      <w:tr w14:paraId="3E80946C">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1B9E1692">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70637AD">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A68B0E5">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F66760C">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268F472">
            <w:pPr>
              <w:widowControl/>
              <w:jc w:val="left"/>
              <w:rPr>
                <w:color w:val="000000"/>
                <w:kern w:val="0"/>
                <w:szCs w:val="21"/>
              </w:rPr>
            </w:pPr>
            <w:r>
              <w:rPr>
                <w:color w:val="000000"/>
                <w:kern w:val="0"/>
                <w:szCs w:val="21"/>
              </w:rPr>
              <w:t>　</w:t>
            </w:r>
          </w:p>
        </w:tc>
      </w:tr>
      <w:tr w14:paraId="7D2D385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7829D43">
            <w:pPr>
              <w:widowControl/>
              <w:jc w:val="left"/>
              <w:rPr>
                <w:color w:val="000000"/>
                <w:kern w:val="0"/>
                <w:szCs w:val="21"/>
              </w:rPr>
            </w:pPr>
            <w:r>
              <w:rPr>
                <w:color w:val="000000"/>
                <w:kern w:val="0"/>
                <w:szCs w:val="21"/>
              </w:rPr>
              <w:t>（二）时间、地点要求</w:t>
            </w:r>
          </w:p>
        </w:tc>
      </w:tr>
      <w:tr w14:paraId="133E127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FAE52F7">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1C5FC59">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293E9C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5A01EEF">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316EB70">
            <w:pPr>
              <w:widowControl/>
              <w:jc w:val="left"/>
              <w:rPr>
                <w:color w:val="000000"/>
                <w:kern w:val="0"/>
                <w:szCs w:val="21"/>
              </w:rPr>
            </w:pPr>
            <w:r>
              <w:rPr>
                <w:color w:val="000000"/>
                <w:kern w:val="0"/>
                <w:szCs w:val="21"/>
              </w:rPr>
              <w:t>　</w:t>
            </w:r>
          </w:p>
        </w:tc>
      </w:tr>
      <w:tr w14:paraId="30F9219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E19623C">
            <w:pPr>
              <w:widowControl/>
              <w:jc w:val="left"/>
              <w:rPr>
                <w:color w:val="000000"/>
                <w:kern w:val="0"/>
                <w:szCs w:val="21"/>
              </w:rPr>
            </w:pPr>
            <w:r>
              <w:rPr>
                <w:color w:val="000000"/>
                <w:kern w:val="0"/>
                <w:szCs w:val="21"/>
              </w:rPr>
              <w:t>（三）付款方式</w:t>
            </w:r>
          </w:p>
        </w:tc>
      </w:tr>
      <w:tr w14:paraId="15118A0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2B06194">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23A2E3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C7C79FC">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5112781">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EBC804B">
            <w:pPr>
              <w:widowControl/>
              <w:jc w:val="left"/>
              <w:rPr>
                <w:color w:val="000000"/>
                <w:kern w:val="0"/>
                <w:szCs w:val="21"/>
              </w:rPr>
            </w:pPr>
            <w:r>
              <w:rPr>
                <w:color w:val="000000"/>
                <w:kern w:val="0"/>
                <w:szCs w:val="21"/>
              </w:rPr>
              <w:t>　</w:t>
            </w:r>
          </w:p>
        </w:tc>
      </w:tr>
      <w:tr w14:paraId="59EC7FB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CDF9137">
            <w:pPr>
              <w:widowControl/>
              <w:jc w:val="left"/>
              <w:rPr>
                <w:color w:val="000000"/>
                <w:kern w:val="0"/>
                <w:szCs w:val="21"/>
              </w:rPr>
            </w:pPr>
            <w:r>
              <w:rPr>
                <w:color w:val="000000"/>
                <w:kern w:val="0"/>
                <w:szCs w:val="21"/>
              </w:rPr>
              <w:t>（四）投标保证金和履约保证金</w:t>
            </w:r>
          </w:p>
        </w:tc>
      </w:tr>
      <w:tr w14:paraId="06EB943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D460A38">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FF03D7A">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97C96E5">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F5CAEB6">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8AA3209">
            <w:pPr>
              <w:widowControl/>
              <w:jc w:val="left"/>
              <w:rPr>
                <w:color w:val="000000"/>
                <w:kern w:val="0"/>
                <w:szCs w:val="21"/>
              </w:rPr>
            </w:pPr>
            <w:r>
              <w:rPr>
                <w:color w:val="000000"/>
                <w:kern w:val="0"/>
                <w:szCs w:val="21"/>
              </w:rPr>
              <w:t>　</w:t>
            </w:r>
          </w:p>
        </w:tc>
      </w:tr>
    </w:tbl>
    <w:p w14:paraId="7D0DD3A9">
      <w:pPr>
        <w:spacing w:line="620" w:lineRule="exact"/>
        <w:rPr>
          <w:sz w:val="24"/>
        </w:rPr>
      </w:pPr>
      <w:r>
        <w:rPr>
          <w:sz w:val="24"/>
        </w:rPr>
        <w:t>注：</w:t>
      </w:r>
    </w:p>
    <w:p w14:paraId="5C2903C9">
      <w:pPr>
        <w:spacing w:line="360" w:lineRule="auto"/>
        <w:rPr>
          <w:sz w:val="24"/>
        </w:rPr>
      </w:pPr>
      <w:r>
        <w:rPr>
          <w:sz w:val="24"/>
        </w:rPr>
        <w:t>1. 不如实填写偏离情况的响应文件将视为虚假材料。</w:t>
      </w:r>
    </w:p>
    <w:p w14:paraId="5B3D0075">
      <w:pPr>
        <w:spacing w:line="360" w:lineRule="auto"/>
        <w:rPr>
          <w:sz w:val="24"/>
        </w:rPr>
      </w:pPr>
      <w:r>
        <w:rPr>
          <w:sz w:val="24"/>
        </w:rPr>
        <w:t>2. 磋商要求指磋商文件中规定的具体要求，投标应答指响应文件的具体内容。</w:t>
      </w:r>
    </w:p>
    <w:p w14:paraId="31F7D6A2">
      <w:pPr>
        <w:spacing w:line="360" w:lineRule="auto"/>
        <w:rPr>
          <w:sz w:val="24"/>
        </w:rPr>
      </w:pPr>
      <w:r>
        <w:rPr>
          <w:rFonts w:hint="eastAsia"/>
          <w:sz w:val="24"/>
        </w:rPr>
        <w:t>3</w:t>
      </w:r>
      <w:r>
        <w:rPr>
          <w:sz w:val="24"/>
        </w:rPr>
        <w:t>. 偏离说明指磋商要求与投标应答之间的不同之处。</w:t>
      </w:r>
    </w:p>
    <w:p w14:paraId="4B415FC0">
      <w:pPr>
        <w:spacing w:line="360" w:lineRule="auto"/>
        <w:rPr>
          <w:sz w:val="24"/>
        </w:rPr>
      </w:pPr>
    </w:p>
    <w:p w14:paraId="28C72907">
      <w:pPr>
        <w:spacing w:line="360" w:lineRule="auto"/>
        <w:rPr>
          <w:sz w:val="24"/>
        </w:rPr>
      </w:pPr>
    </w:p>
    <w:p w14:paraId="4F1213B1">
      <w:pPr>
        <w:spacing w:line="360" w:lineRule="auto"/>
        <w:rPr>
          <w:sz w:val="24"/>
        </w:rPr>
      </w:pPr>
    </w:p>
    <w:p w14:paraId="28FC3785">
      <w:pPr>
        <w:spacing w:line="360" w:lineRule="auto"/>
        <w:ind w:firstLine="4080" w:firstLineChars="1700"/>
        <w:rPr>
          <w:sz w:val="24"/>
        </w:rPr>
      </w:pPr>
      <w:r>
        <w:rPr>
          <w:sz w:val="24"/>
        </w:rPr>
        <w:t>投标人名称：</w:t>
      </w:r>
    </w:p>
    <w:p w14:paraId="23DE1C8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5B6772E">
      <w:pPr>
        <w:spacing w:line="360" w:lineRule="auto"/>
        <w:rPr>
          <w:sz w:val="24"/>
        </w:rPr>
      </w:pPr>
    </w:p>
    <w:p w14:paraId="602AEF84">
      <w:pPr>
        <w:tabs>
          <w:tab w:val="left" w:pos="360"/>
        </w:tabs>
        <w:spacing w:after="312" w:afterLines="100" w:line="360" w:lineRule="auto"/>
        <w:rPr>
          <w:b/>
          <w:sz w:val="24"/>
        </w:rPr>
      </w:pPr>
      <w:r>
        <w:rPr>
          <w:sz w:val="24"/>
        </w:rPr>
        <w:br w:type="page"/>
      </w:r>
      <w:r>
        <w:rPr>
          <w:b/>
          <w:sz w:val="24"/>
        </w:rPr>
        <w:t>附件4-2</w:t>
      </w:r>
    </w:p>
    <w:p w14:paraId="6CAA68CE">
      <w:pPr>
        <w:autoSpaceDN w:val="0"/>
        <w:spacing w:line="360" w:lineRule="auto"/>
        <w:jc w:val="center"/>
        <w:rPr>
          <w:b/>
          <w:bCs/>
          <w:sz w:val="24"/>
        </w:rPr>
      </w:pPr>
      <w:r>
        <w:rPr>
          <w:b/>
          <w:bCs/>
          <w:sz w:val="24"/>
        </w:rPr>
        <w:t>技术要求点对点应答表</w:t>
      </w:r>
    </w:p>
    <w:p w14:paraId="4E429CEE">
      <w:pPr>
        <w:spacing w:line="460" w:lineRule="exact"/>
        <w:rPr>
          <w:sz w:val="24"/>
        </w:rPr>
      </w:pPr>
      <w:r>
        <w:rPr>
          <w:sz w:val="24"/>
        </w:rPr>
        <w:t>项目名称：</w:t>
      </w:r>
      <w:r>
        <w:rPr>
          <w:sz w:val="24"/>
          <w:u w:val="single"/>
        </w:rPr>
        <w:t xml:space="preserve">                    </w:t>
      </w:r>
    </w:p>
    <w:p w14:paraId="4D62154E">
      <w:pPr>
        <w:spacing w:line="460" w:lineRule="exact"/>
        <w:rPr>
          <w:sz w:val="24"/>
        </w:rPr>
      </w:pPr>
      <w:r>
        <w:rPr>
          <w:sz w:val="24"/>
        </w:rPr>
        <w:t>项目编号：</w:t>
      </w:r>
      <w:r>
        <w:rPr>
          <w:sz w:val="24"/>
          <w:u w:val="single"/>
        </w:rPr>
        <w:t xml:space="preserve">                    </w:t>
      </w:r>
    </w:p>
    <w:p w14:paraId="73B3EA68">
      <w:pPr>
        <w:spacing w:line="460" w:lineRule="exact"/>
        <w:rPr>
          <w:sz w:val="24"/>
          <w:u w:val="single"/>
        </w:rPr>
      </w:pPr>
      <w:r>
        <w:rPr>
          <w:sz w:val="24"/>
        </w:rPr>
        <w:t>包号：</w:t>
      </w:r>
      <w:r>
        <w:rPr>
          <w:sz w:val="24"/>
          <w:u w:val="single"/>
        </w:rPr>
        <w:t xml:space="preserve">                        </w:t>
      </w:r>
    </w:p>
    <w:p w14:paraId="37AB9361">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4267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2D38076">
            <w:pPr>
              <w:widowControl/>
              <w:snapToGrid w:val="0"/>
              <w:jc w:val="center"/>
              <w:rPr>
                <w:kern w:val="0"/>
                <w:sz w:val="24"/>
                <w:szCs w:val="21"/>
              </w:rPr>
            </w:pPr>
            <w:r>
              <w:rPr>
                <w:kern w:val="0"/>
                <w:sz w:val="24"/>
                <w:szCs w:val="21"/>
              </w:rPr>
              <w:t>序号</w:t>
            </w:r>
          </w:p>
        </w:tc>
        <w:tc>
          <w:tcPr>
            <w:tcW w:w="4394" w:type="dxa"/>
            <w:shd w:val="clear" w:color="auto" w:fill="auto"/>
            <w:vAlign w:val="center"/>
          </w:tcPr>
          <w:p w14:paraId="4AFCDD88">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16CC9AD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F8781C8">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091F94E">
            <w:pPr>
              <w:widowControl/>
              <w:snapToGrid w:val="0"/>
              <w:jc w:val="center"/>
              <w:rPr>
                <w:kern w:val="0"/>
                <w:sz w:val="24"/>
                <w:szCs w:val="21"/>
              </w:rPr>
            </w:pPr>
            <w:r>
              <w:rPr>
                <w:kern w:val="0"/>
                <w:sz w:val="24"/>
                <w:szCs w:val="21"/>
              </w:rPr>
              <w:t>备注</w:t>
            </w:r>
          </w:p>
        </w:tc>
      </w:tr>
      <w:tr w14:paraId="6C2A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33C17CD">
            <w:pPr>
              <w:widowControl/>
              <w:snapToGrid w:val="0"/>
              <w:jc w:val="center"/>
              <w:rPr>
                <w:kern w:val="0"/>
                <w:sz w:val="24"/>
                <w:szCs w:val="21"/>
              </w:rPr>
            </w:pPr>
            <w:r>
              <w:rPr>
                <w:kern w:val="0"/>
                <w:sz w:val="24"/>
                <w:szCs w:val="21"/>
              </w:rPr>
              <w:t>1</w:t>
            </w:r>
          </w:p>
        </w:tc>
        <w:tc>
          <w:tcPr>
            <w:tcW w:w="4394" w:type="dxa"/>
            <w:shd w:val="clear" w:color="auto" w:fill="auto"/>
            <w:vAlign w:val="center"/>
          </w:tcPr>
          <w:p w14:paraId="527409FE">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3F2BCE57">
            <w:pPr>
              <w:widowControl/>
              <w:snapToGrid w:val="0"/>
              <w:jc w:val="center"/>
              <w:rPr>
                <w:kern w:val="0"/>
                <w:sz w:val="24"/>
                <w:szCs w:val="21"/>
              </w:rPr>
            </w:pPr>
          </w:p>
        </w:tc>
        <w:tc>
          <w:tcPr>
            <w:tcW w:w="1289" w:type="dxa"/>
            <w:shd w:val="clear" w:color="auto" w:fill="auto"/>
            <w:vAlign w:val="center"/>
          </w:tcPr>
          <w:p w14:paraId="6BC5DF99">
            <w:pPr>
              <w:widowControl/>
              <w:snapToGrid w:val="0"/>
              <w:jc w:val="center"/>
              <w:rPr>
                <w:kern w:val="0"/>
                <w:sz w:val="24"/>
                <w:szCs w:val="21"/>
              </w:rPr>
            </w:pPr>
          </w:p>
        </w:tc>
        <w:tc>
          <w:tcPr>
            <w:tcW w:w="843" w:type="dxa"/>
            <w:shd w:val="clear" w:color="auto" w:fill="auto"/>
            <w:vAlign w:val="center"/>
          </w:tcPr>
          <w:p w14:paraId="6D8AF018">
            <w:pPr>
              <w:widowControl/>
              <w:snapToGrid w:val="0"/>
              <w:jc w:val="center"/>
              <w:rPr>
                <w:kern w:val="0"/>
                <w:sz w:val="24"/>
                <w:szCs w:val="21"/>
              </w:rPr>
            </w:pPr>
          </w:p>
        </w:tc>
      </w:tr>
      <w:tr w14:paraId="203A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4697622">
            <w:pPr>
              <w:widowControl/>
              <w:snapToGrid w:val="0"/>
              <w:jc w:val="center"/>
              <w:rPr>
                <w:kern w:val="0"/>
                <w:sz w:val="24"/>
                <w:szCs w:val="21"/>
              </w:rPr>
            </w:pPr>
            <w:r>
              <w:rPr>
                <w:kern w:val="0"/>
                <w:sz w:val="24"/>
                <w:szCs w:val="21"/>
              </w:rPr>
              <w:t>2</w:t>
            </w:r>
          </w:p>
        </w:tc>
        <w:tc>
          <w:tcPr>
            <w:tcW w:w="4394" w:type="dxa"/>
            <w:shd w:val="clear" w:color="auto" w:fill="auto"/>
            <w:vAlign w:val="center"/>
          </w:tcPr>
          <w:p w14:paraId="1FE217F7">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187BF685">
            <w:pPr>
              <w:widowControl/>
              <w:snapToGrid w:val="0"/>
              <w:jc w:val="center"/>
              <w:rPr>
                <w:kern w:val="0"/>
                <w:sz w:val="24"/>
                <w:szCs w:val="21"/>
              </w:rPr>
            </w:pPr>
          </w:p>
        </w:tc>
        <w:tc>
          <w:tcPr>
            <w:tcW w:w="1289" w:type="dxa"/>
            <w:shd w:val="clear" w:color="auto" w:fill="auto"/>
            <w:vAlign w:val="center"/>
          </w:tcPr>
          <w:p w14:paraId="2B4A0E8D">
            <w:pPr>
              <w:widowControl/>
              <w:snapToGrid w:val="0"/>
              <w:jc w:val="center"/>
              <w:rPr>
                <w:kern w:val="0"/>
                <w:sz w:val="24"/>
                <w:szCs w:val="21"/>
              </w:rPr>
            </w:pPr>
          </w:p>
        </w:tc>
        <w:tc>
          <w:tcPr>
            <w:tcW w:w="843" w:type="dxa"/>
            <w:shd w:val="clear" w:color="auto" w:fill="auto"/>
            <w:vAlign w:val="center"/>
          </w:tcPr>
          <w:p w14:paraId="15690F14">
            <w:pPr>
              <w:widowControl/>
              <w:snapToGrid w:val="0"/>
              <w:jc w:val="center"/>
              <w:rPr>
                <w:kern w:val="0"/>
                <w:sz w:val="24"/>
                <w:szCs w:val="21"/>
              </w:rPr>
            </w:pPr>
          </w:p>
        </w:tc>
      </w:tr>
      <w:tr w14:paraId="27BB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C29525D">
            <w:pPr>
              <w:widowControl/>
              <w:snapToGrid w:val="0"/>
              <w:jc w:val="center"/>
              <w:rPr>
                <w:kern w:val="0"/>
                <w:sz w:val="24"/>
                <w:szCs w:val="21"/>
              </w:rPr>
            </w:pPr>
            <w:r>
              <w:rPr>
                <w:kern w:val="0"/>
                <w:sz w:val="24"/>
                <w:szCs w:val="21"/>
              </w:rPr>
              <w:t>3</w:t>
            </w:r>
          </w:p>
        </w:tc>
        <w:tc>
          <w:tcPr>
            <w:tcW w:w="4394" w:type="dxa"/>
            <w:shd w:val="clear" w:color="auto" w:fill="auto"/>
            <w:vAlign w:val="center"/>
          </w:tcPr>
          <w:p w14:paraId="6FD83C88">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712C7C1C">
            <w:pPr>
              <w:widowControl/>
              <w:snapToGrid w:val="0"/>
              <w:jc w:val="center"/>
              <w:rPr>
                <w:kern w:val="0"/>
                <w:sz w:val="24"/>
                <w:szCs w:val="21"/>
              </w:rPr>
            </w:pPr>
          </w:p>
        </w:tc>
        <w:tc>
          <w:tcPr>
            <w:tcW w:w="1289" w:type="dxa"/>
            <w:shd w:val="clear" w:color="auto" w:fill="auto"/>
            <w:vAlign w:val="center"/>
          </w:tcPr>
          <w:p w14:paraId="4BC10ED8">
            <w:pPr>
              <w:widowControl/>
              <w:snapToGrid w:val="0"/>
              <w:jc w:val="center"/>
              <w:rPr>
                <w:kern w:val="0"/>
                <w:sz w:val="24"/>
                <w:szCs w:val="21"/>
              </w:rPr>
            </w:pPr>
          </w:p>
        </w:tc>
        <w:tc>
          <w:tcPr>
            <w:tcW w:w="843" w:type="dxa"/>
            <w:shd w:val="clear" w:color="auto" w:fill="auto"/>
            <w:vAlign w:val="center"/>
          </w:tcPr>
          <w:p w14:paraId="47B8A924">
            <w:pPr>
              <w:widowControl/>
              <w:snapToGrid w:val="0"/>
              <w:jc w:val="center"/>
              <w:rPr>
                <w:kern w:val="0"/>
                <w:sz w:val="24"/>
                <w:szCs w:val="21"/>
              </w:rPr>
            </w:pPr>
          </w:p>
        </w:tc>
      </w:tr>
      <w:tr w14:paraId="74D5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2C5896F1">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419B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E7D7DFB">
            <w:pPr>
              <w:widowControl/>
              <w:snapToGrid w:val="0"/>
              <w:jc w:val="center"/>
              <w:rPr>
                <w:kern w:val="0"/>
                <w:sz w:val="24"/>
                <w:szCs w:val="21"/>
              </w:rPr>
            </w:pPr>
            <w:r>
              <w:rPr>
                <w:kern w:val="0"/>
                <w:sz w:val="24"/>
                <w:szCs w:val="21"/>
              </w:rPr>
              <w:t>序号</w:t>
            </w:r>
          </w:p>
        </w:tc>
        <w:tc>
          <w:tcPr>
            <w:tcW w:w="4394" w:type="dxa"/>
            <w:shd w:val="clear" w:color="auto" w:fill="auto"/>
            <w:vAlign w:val="center"/>
          </w:tcPr>
          <w:p w14:paraId="6D40526B">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7C036212">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F403BC1">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92205EB">
            <w:pPr>
              <w:widowControl/>
              <w:snapToGrid w:val="0"/>
              <w:jc w:val="center"/>
              <w:rPr>
                <w:kern w:val="0"/>
                <w:sz w:val="24"/>
                <w:szCs w:val="21"/>
              </w:rPr>
            </w:pPr>
            <w:r>
              <w:rPr>
                <w:kern w:val="0"/>
                <w:sz w:val="24"/>
                <w:szCs w:val="21"/>
              </w:rPr>
              <w:t>备注</w:t>
            </w:r>
          </w:p>
        </w:tc>
      </w:tr>
      <w:tr w14:paraId="025A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45DE54D">
            <w:pPr>
              <w:widowControl/>
              <w:snapToGrid w:val="0"/>
              <w:jc w:val="center"/>
              <w:rPr>
                <w:kern w:val="0"/>
                <w:sz w:val="24"/>
                <w:szCs w:val="21"/>
              </w:rPr>
            </w:pPr>
          </w:p>
        </w:tc>
        <w:tc>
          <w:tcPr>
            <w:tcW w:w="4394" w:type="dxa"/>
            <w:shd w:val="clear" w:color="auto" w:fill="auto"/>
            <w:vAlign w:val="center"/>
          </w:tcPr>
          <w:p w14:paraId="219A3BE0">
            <w:pPr>
              <w:widowControl/>
              <w:snapToGrid w:val="0"/>
              <w:jc w:val="center"/>
              <w:rPr>
                <w:kern w:val="0"/>
                <w:sz w:val="24"/>
                <w:szCs w:val="21"/>
              </w:rPr>
            </w:pPr>
          </w:p>
        </w:tc>
        <w:tc>
          <w:tcPr>
            <w:tcW w:w="2438" w:type="dxa"/>
            <w:shd w:val="clear" w:color="auto" w:fill="auto"/>
            <w:vAlign w:val="center"/>
          </w:tcPr>
          <w:p w14:paraId="1B70E8D5">
            <w:pPr>
              <w:widowControl/>
              <w:snapToGrid w:val="0"/>
              <w:jc w:val="center"/>
              <w:rPr>
                <w:kern w:val="0"/>
                <w:sz w:val="24"/>
                <w:szCs w:val="21"/>
              </w:rPr>
            </w:pPr>
          </w:p>
        </w:tc>
        <w:tc>
          <w:tcPr>
            <w:tcW w:w="1289" w:type="dxa"/>
            <w:shd w:val="clear" w:color="auto" w:fill="auto"/>
            <w:vAlign w:val="center"/>
          </w:tcPr>
          <w:p w14:paraId="79F99B1E">
            <w:pPr>
              <w:widowControl/>
              <w:snapToGrid w:val="0"/>
              <w:jc w:val="center"/>
              <w:rPr>
                <w:kern w:val="0"/>
                <w:sz w:val="24"/>
                <w:szCs w:val="21"/>
              </w:rPr>
            </w:pPr>
          </w:p>
        </w:tc>
        <w:tc>
          <w:tcPr>
            <w:tcW w:w="843" w:type="dxa"/>
            <w:shd w:val="clear" w:color="auto" w:fill="auto"/>
            <w:vAlign w:val="center"/>
          </w:tcPr>
          <w:p w14:paraId="3EBF6236">
            <w:pPr>
              <w:widowControl/>
              <w:snapToGrid w:val="0"/>
              <w:jc w:val="center"/>
              <w:rPr>
                <w:kern w:val="0"/>
                <w:sz w:val="24"/>
                <w:szCs w:val="21"/>
              </w:rPr>
            </w:pPr>
          </w:p>
        </w:tc>
      </w:tr>
      <w:tr w14:paraId="771B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1386174">
            <w:pPr>
              <w:widowControl/>
              <w:snapToGrid w:val="0"/>
              <w:jc w:val="center"/>
              <w:rPr>
                <w:kern w:val="0"/>
                <w:sz w:val="24"/>
                <w:szCs w:val="21"/>
              </w:rPr>
            </w:pPr>
          </w:p>
        </w:tc>
        <w:tc>
          <w:tcPr>
            <w:tcW w:w="4394" w:type="dxa"/>
            <w:shd w:val="clear" w:color="auto" w:fill="auto"/>
            <w:vAlign w:val="center"/>
          </w:tcPr>
          <w:p w14:paraId="2EA6F5D8">
            <w:pPr>
              <w:widowControl/>
              <w:snapToGrid w:val="0"/>
              <w:jc w:val="center"/>
              <w:rPr>
                <w:kern w:val="0"/>
                <w:sz w:val="24"/>
                <w:szCs w:val="21"/>
              </w:rPr>
            </w:pPr>
          </w:p>
        </w:tc>
        <w:tc>
          <w:tcPr>
            <w:tcW w:w="2438" w:type="dxa"/>
            <w:shd w:val="clear" w:color="auto" w:fill="auto"/>
            <w:vAlign w:val="center"/>
          </w:tcPr>
          <w:p w14:paraId="0CD0F914">
            <w:pPr>
              <w:widowControl/>
              <w:snapToGrid w:val="0"/>
              <w:jc w:val="center"/>
              <w:rPr>
                <w:kern w:val="0"/>
                <w:sz w:val="24"/>
                <w:szCs w:val="21"/>
              </w:rPr>
            </w:pPr>
          </w:p>
        </w:tc>
        <w:tc>
          <w:tcPr>
            <w:tcW w:w="1289" w:type="dxa"/>
            <w:shd w:val="clear" w:color="auto" w:fill="auto"/>
            <w:vAlign w:val="center"/>
          </w:tcPr>
          <w:p w14:paraId="2B0CBE8E">
            <w:pPr>
              <w:widowControl/>
              <w:snapToGrid w:val="0"/>
              <w:jc w:val="center"/>
              <w:rPr>
                <w:kern w:val="0"/>
                <w:sz w:val="24"/>
                <w:szCs w:val="21"/>
              </w:rPr>
            </w:pPr>
          </w:p>
        </w:tc>
        <w:tc>
          <w:tcPr>
            <w:tcW w:w="843" w:type="dxa"/>
            <w:shd w:val="clear" w:color="auto" w:fill="auto"/>
            <w:vAlign w:val="center"/>
          </w:tcPr>
          <w:p w14:paraId="17ABE009">
            <w:pPr>
              <w:widowControl/>
              <w:snapToGrid w:val="0"/>
              <w:jc w:val="center"/>
              <w:rPr>
                <w:kern w:val="0"/>
                <w:sz w:val="24"/>
                <w:szCs w:val="21"/>
              </w:rPr>
            </w:pPr>
          </w:p>
        </w:tc>
      </w:tr>
      <w:tr w14:paraId="5CCC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CB0AF0F">
            <w:pPr>
              <w:widowControl/>
              <w:snapToGrid w:val="0"/>
              <w:jc w:val="center"/>
              <w:rPr>
                <w:kern w:val="0"/>
                <w:sz w:val="24"/>
                <w:szCs w:val="21"/>
              </w:rPr>
            </w:pPr>
          </w:p>
        </w:tc>
        <w:tc>
          <w:tcPr>
            <w:tcW w:w="4394" w:type="dxa"/>
            <w:shd w:val="clear" w:color="auto" w:fill="auto"/>
            <w:vAlign w:val="center"/>
          </w:tcPr>
          <w:p w14:paraId="3F4B09C5">
            <w:pPr>
              <w:widowControl/>
              <w:snapToGrid w:val="0"/>
              <w:jc w:val="center"/>
              <w:rPr>
                <w:kern w:val="0"/>
                <w:sz w:val="24"/>
                <w:szCs w:val="21"/>
              </w:rPr>
            </w:pPr>
          </w:p>
        </w:tc>
        <w:tc>
          <w:tcPr>
            <w:tcW w:w="2438" w:type="dxa"/>
            <w:shd w:val="clear" w:color="auto" w:fill="auto"/>
            <w:vAlign w:val="center"/>
          </w:tcPr>
          <w:p w14:paraId="5FE5076F">
            <w:pPr>
              <w:widowControl/>
              <w:snapToGrid w:val="0"/>
              <w:jc w:val="center"/>
              <w:rPr>
                <w:kern w:val="0"/>
                <w:sz w:val="24"/>
                <w:szCs w:val="21"/>
              </w:rPr>
            </w:pPr>
          </w:p>
        </w:tc>
        <w:tc>
          <w:tcPr>
            <w:tcW w:w="1289" w:type="dxa"/>
            <w:shd w:val="clear" w:color="auto" w:fill="auto"/>
            <w:vAlign w:val="center"/>
          </w:tcPr>
          <w:p w14:paraId="44C085BC">
            <w:pPr>
              <w:widowControl/>
              <w:snapToGrid w:val="0"/>
              <w:jc w:val="center"/>
              <w:rPr>
                <w:kern w:val="0"/>
                <w:sz w:val="24"/>
                <w:szCs w:val="21"/>
              </w:rPr>
            </w:pPr>
          </w:p>
        </w:tc>
        <w:tc>
          <w:tcPr>
            <w:tcW w:w="843" w:type="dxa"/>
            <w:shd w:val="clear" w:color="auto" w:fill="auto"/>
            <w:vAlign w:val="center"/>
          </w:tcPr>
          <w:p w14:paraId="300E730F">
            <w:pPr>
              <w:widowControl/>
              <w:snapToGrid w:val="0"/>
              <w:jc w:val="center"/>
              <w:rPr>
                <w:kern w:val="0"/>
                <w:sz w:val="24"/>
                <w:szCs w:val="21"/>
              </w:rPr>
            </w:pPr>
          </w:p>
        </w:tc>
      </w:tr>
      <w:tr w14:paraId="500F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89241EF">
            <w:pPr>
              <w:widowControl/>
              <w:snapToGrid w:val="0"/>
              <w:jc w:val="center"/>
              <w:rPr>
                <w:kern w:val="0"/>
                <w:sz w:val="24"/>
                <w:szCs w:val="21"/>
              </w:rPr>
            </w:pPr>
          </w:p>
        </w:tc>
        <w:tc>
          <w:tcPr>
            <w:tcW w:w="4394" w:type="dxa"/>
            <w:shd w:val="clear" w:color="auto" w:fill="auto"/>
            <w:vAlign w:val="center"/>
          </w:tcPr>
          <w:p w14:paraId="19A68BB0">
            <w:pPr>
              <w:widowControl/>
              <w:snapToGrid w:val="0"/>
              <w:jc w:val="center"/>
              <w:rPr>
                <w:kern w:val="0"/>
                <w:sz w:val="24"/>
                <w:szCs w:val="21"/>
              </w:rPr>
            </w:pPr>
          </w:p>
        </w:tc>
        <w:tc>
          <w:tcPr>
            <w:tcW w:w="2438" w:type="dxa"/>
            <w:shd w:val="clear" w:color="auto" w:fill="auto"/>
            <w:vAlign w:val="center"/>
          </w:tcPr>
          <w:p w14:paraId="4B45AF6E">
            <w:pPr>
              <w:widowControl/>
              <w:snapToGrid w:val="0"/>
              <w:jc w:val="center"/>
              <w:rPr>
                <w:kern w:val="0"/>
                <w:sz w:val="24"/>
                <w:szCs w:val="21"/>
              </w:rPr>
            </w:pPr>
          </w:p>
        </w:tc>
        <w:tc>
          <w:tcPr>
            <w:tcW w:w="1289" w:type="dxa"/>
            <w:shd w:val="clear" w:color="auto" w:fill="auto"/>
            <w:vAlign w:val="center"/>
          </w:tcPr>
          <w:p w14:paraId="33C9B3CB">
            <w:pPr>
              <w:widowControl/>
              <w:snapToGrid w:val="0"/>
              <w:jc w:val="center"/>
              <w:rPr>
                <w:kern w:val="0"/>
                <w:sz w:val="24"/>
                <w:szCs w:val="21"/>
              </w:rPr>
            </w:pPr>
          </w:p>
        </w:tc>
        <w:tc>
          <w:tcPr>
            <w:tcW w:w="843" w:type="dxa"/>
            <w:shd w:val="clear" w:color="auto" w:fill="auto"/>
            <w:vAlign w:val="center"/>
          </w:tcPr>
          <w:p w14:paraId="3AE0CF83">
            <w:pPr>
              <w:widowControl/>
              <w:snapToGrid w:val="0"/>
              <w:jc w:val="center"/>
              <w:rPr>
                <w:kern w:val="0"/>
                <w:sz w:val="24"/>
                <w:szCs w:val="21"/>
              </w:rPr>
            </w:pPr>
          </w:p>
        </w:tc>
      </w:tr>
      <w:tr w14:paraId="63CC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764A608">
            <w:pPr>
              <w:widowControl/>
              <w:snapToGrid w:val="0"/>
              <w:jc w:val="center"/>
              <w:rPr>
                <w:kern w:val="0"/>
                <w:sz w:val="24"/>
                <w:szCs w:val="21"/>
              </w:rPr>
            </w:pPr>
          </w:p>
        </w:tc>
        <w:tc>
          <w:tcPr>
            <w:tcW w:w="4394" w:type="dxa"/>
            <w:shd w:val="clear" w:color="auto" w:fill="auto"/>
            <w:vAlign w:val="center"/>
          </w:tcPr>
          <w:p w14:paraId="7528F7DE">
            <w:pPr>
              <w:widowControl/>
              <w:snapToGrid w:val="0"/>
              <w:jc w:val="center"/>
              <w:rPr>
                <w:kern w:val="0"/>
                <w:sz w:val="24"/>
                <w:szCs w:val="21"/>
              </w:rPr>
            </w:pPr>
          </w:p>
        </w:tc>
        <w:tc>
          <w:tcPr>
            <w:tcW w:w="2438" w:type="dxa"/>
            <w:shd w:val="clear" w:color="auto" w:fill="auto"/>
            <w:vAlign w:val="center"/>
          </w:tcPr>
          <w:p w14:paraId="1829DBFB">
            <w:pPr>
              <w:widowControl/>
              <w:snapToGrid w:val="0"/>
              <w:jc w:val="center"/>
              <w:rPr>
                <w:kern w:val="0"/>
                <w:sz w:val="24"/>
                <w:szCs w:val="21"/>
              </w:rPr>
            </w:pPr>
          </w:p>
        </w:tc>
        <w:tc>
          <w:tcPr>
            <w:tcW w:w="1289" w:type="dxa"/>
            <w:shd w:val="clear" w:color="auto" w:fill="auto"/>
            <w:vAlign w:val="center"/>
          </w:tcPr>
          <w:p w14:paraId="18BFE007">
            <w:pPr>
              <w:widowControl/>
              <w:snapToGrid w:val="0"/>
              <w:jc w:val="center"/>
              <w:rPr>
                <w:kern w:val="0"/>
                <w:sz w:val="24"/>
                <w:szCs w:val="21"/>
              </w:rPr>
            </w:pPr>
          </w:p>
        </w:tc>
        <w:tc>
          <w:tcPr>
            <w:tcW w:w="843" w:type="dxa"/>
            <w:shd w:val="clear" w:color="auto" w:fill="auto"/>
            <w:vAlign w:val="center"/>
          </w:tcPr>
          <w:p w14:paraId="4083BDAC">
            <w:pPr>
              <w:widowControl/>
              <w:snapToGrid w:val="0"/>
              <w:jc w:val="center"/>
              <w:rPr>
                <w:kern w:val="0"/>
                <w:sz w:val="24"/>
                <w:szCs w:val="21"/>
              </w:rPr>
            </w:pPr>
          </w:p>
        </w:tc>
      </w:tr>
    </w:tbl>
    <w:p w14:paraId="5FB6DABF">
      <w:pPr>
        <w:spacing w:line="620" w:lineRule="exact"/>
        <w:rPr>
          <w:sz w:val="24"/>
        </w:rPr>
      </w:pPr>
      <w:r>
        <w:rPr>
          <w:sz w:val="24"/>
        </w:rPr>
        <w:t>注：</w:t>
      </w:r>
    </w:p>
    <w:p w14:paraId="719F3645">
      <w:pPr>
        <w:spacing w:line="360" w:lineRule="auto"/>
        <w:rPr>
          <w:sz w:val="24"/>
        </w:rPr>
      </w:pPr>
      <w:r>
        <w:rPr>
          <w:sz w:val="24"/>
        </w:rPr>
        <w:t>1. 不如实填写偏离情况的响应文件将视为虚假材料。</w:t>
      </w:r>
    </w:p>
    <w:p w14:paraId="5A6E26AE">
      <w:pPr>
        <w:spacing w:line="360" w:lineRule="auto"/>
        <w:rPr>
          <w:sz w:val="24"/>
        </w:rPr>
      </w:pPr>
      <w:r>
        <w:rPr>
          <w:sz w:val="24"/>
        </w:rPr>
        <w:t>2. 磋商要求指磋商文件中规定的具体要求，投标应答指响应文件的具体内容。</w:t>
      </w:r>
    </w:p>
    <w:p w14:paraId="777DF005">
      <w:pPr>
        <w:spacing w:line="360" w:lineRule="auto"/>
        <w:rPr>
          <w:sz w:val="24"/>
        </w:rPr>
      </w:pPr>
      <w:r>
        <w:rPr>
          <w:sz w:val="24"/>
        </w:rPr>
        <w:t>3. 偏离说明指磋商要求与投标应答之间的不同之处。</w:t>
      </w:r>
    </w:p>
    <w:p w14:paraId="41F56F1A">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41F02C33">
      <w:pPr>
        <w:spacing w:line="360" w:lineRule="auto"/>
        <w:ind w:firstLine="4080" w:firstLineChars="1700"/>
        <w:rPr>
          <w:sz w:val="24"/>
        </w:rPr>
      </w:pPr>
      <w:r>
        <w:rPr>
          <w:sz w:val="24"/>
        </w:rPr>
        <w:t>投标人名称：</w:t>
      </w:r>
    </w:p>
    <w:p w14:paraId="51CFD05A">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3F8C8862">
      <w:pPr>
        <w:spacing w:line="460" w:lineRule="exact"/>
        <w:rPr>
          <w:b/>
          <w:sz w:val="24"/>
        </w:rPr>
      </w:pPr>
      <w:r>
        <w:rPr>
          <w:rFonts w:hint="eastAsia"/>
          <w:b/>
          <w:sz w:val="24"/>
        </w:rPr>
        <w:t>附件4-3</w:t>
      </w:r>
    </w:p>
    <w:p w14:paraId="60F1875D">
      <w:pPr>
        <w:spacing w:line="460" w:lineRule="exact"/>
        <w:ind w:left="192"/>
        <w:rPr>
          <w:b/>
          <w:sz w:val="24"/>
        </w:rPr>
      </w:pPr>
    </w:p>
    <w:p w14:paraId="021761B9">
      <w:pPr>
        <w:widowControl/>
        <w:jc w:val="center"/>
        <w:rPr>
          <w:b/>
          <w:sz w:val="24"/>
        </w:rPr>
      </w:pPr>
      <w:r>
        <w:rPr>
          <w:rFonts w:hint="eastAsia"/>
          <w:b/>
          <w:sz w:val="24"/>
        </w:rPr>
        <w:t>项目人员及岗位安排</w:t>
      </w:r>
    </w:p>
    <w:p w14:paraId="788CF82B">
      <w:pPr>
        <w:widowControl/>
        <w:jc w:val="left"/>
        <w:rPr>
          <w:sz w:val="24"/>
        </w:rPr>
      </w:pPr>
    </w:p>
    <w:p w14:paraId="6B535925">
      <w:pPr>
        <w:spacing w:line="460" w:lineRule="exact"/>
        <w:rPr>
          <w:sz w:val="24"/>
        </w:rPr>
      </w:pPr>
      <w:r>
        <w:rPr>
          <w:sz w:val="24"/>
        </w:rPr>
        <w:t>项目名称：</w:t>
      </w:r>
      <w:r>
        <w:rPr>
          <w:sz w:val="24"/>
          <w:u w:val="single"/>
        </w:rPr>
        <w:t xml:space="preserve">                    </w:t>
      </w:r>
    </w:p>
    <w:p w14:paraId="46018248">
      <w:pPr>
        <w:spacing w:line="460" w:lineRule="exact"/>
        <w:rPr>
          <w:sz w:val="24"/>
        </w:rPr>
      </w:pPr>
      <w:r>
        <w:rPr>
          <w:sz w:val="24"/>
        </w:rPr>
        <w:t>项目编号：</w:t>
      </w:r>
      <w:r>
        <w:rPr>
          <w:sz w:val="24"/>
          <w:u w:val="single"/>
        </w:rPr>
        <w:t xml:space="preserve">                    </w:t>
      </w:r>
    </w:p>
    <w:p w14:paraId="394099EB">
      <w:pPr>
        <w:spacing w:line="460" w:lineRule="exact"/>
        <w:rPr>
          <w:sz w:val="24"/>
          <w:u w:val="single"/>
        </w:rPr>
      </w:pPr>
      <w:r>
        <w:rPr>
          <w:sz w:val="24"/>
        </w:rPr>
        <w:t>包号：</w:t>
      </w:r>
      <w:r>
        <w:rPr>
          <w:sz w:val="24"/>
          <w:u w:val="single"/>
        </w:rPr>
        <w:t xml:space="preserve">                        </w:t>
      </w:r>
    </w:p>
    <w:p w14:paraId="67D4559C">
      <w:pPr>
        <w:widowControl/>
        <w:jc w:val="left"/>
        <w:rPr>
          <w:sz w:val="24"/>
        </w:rPr>
      </w:pPr>
    </w:p>
    <w:p w14:paraId="509A2A67">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5988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78351AD">
            <w:pPr>
              <w:spacing w:line="360" w:lineRule="auto"/>
              <w:jc w:val="center"/>
              <w:rPr>
                <w:b/>
                <w:szCs w:val="21"/>
              </w:rPr>
            </w:pPr>
            <w:r>
              <w:rPr>
                <w:b/>
                <w:szCs w:val="21"/>
              </w:rPr>
              <w:t>序号</w:t>
            </w:r>
          </w:p>
        </w:tc>
        <w:tc>
          <w:tcPr>
            <w:tcW w:w="680" w:type="pct"/>
            <w:vAlign w:val="center"/>
          </w:tcPr>
          <w:p w14:paraId="42B0A426">
            <w:pPr>
              <w:spacing w:line="360" w:lineRule="auto"/>
              <w:jc w:val="center"/>
              <w:rPr>
                <w:b/>
                <w:szCs w:val="21"/>
              </w:rPr>
            </w:pPr>
            <w:r>
              <w:rPr>
                <w:b/>
                <w:szCs w:val="21"/>
              </w:rPr>
              <w:t>岗位名称</w:t>
            </w:r>
          </w:p>
        </w:tc>
        <w:tc>
          <w:tcPr>
            <w:tcW w:w="679" w:type="pct"/>
            <w:vAlign w:val="center"/>
          </w:tcPr>
          <w:p w14:paraId="20F3B804">
            <w:pPr>
              <w:spacing w:line="360" w:lineRule="auto"/>
              <w:jc w:val="center"/>
              <w:rPr>
                <w:b/>
                <w:szCs w:val="21"/>
              </w:rPr>
            </w:pPr>
            <w:r>
              <w:rPr>
                <w:rFonts w:hint="eastAsia"/>
                <w:b/>
                <w:szCs w:val="21"/>
              </w:rPr>
              <w:t>投入</w:t>
            </w:r>
            <w:r>
              <w:rPr>
                <w:b/>
                <w:szCs w:val="21"/>
              </w:rPr>
              <w:t>人数</w:t>
            </w:r>
          </w:p>
        </w:tc>
        <w:tc>
          <w:tcPr>
            <w:tcW w:w="1107" w:type="pct"/>
            <w:vAlign w:val="center"/>
          </w:tcPr>
          <w:p w14:paraId="7603AFB9">
            <w:pPr>
              <w:spacing w:line="360" w:lineRule="auto"/>
              <w:jc w:val="center"/>
              <w:rPr>
                <w:b/>
                <w:szCs w:val="21"/>
              </w:rPr>
            </w:pPr>
            <w:r>
              <w:rPr>
                <w:rFonts w:hint="eastAsia"/>
                <w:b/>
                <w:szCs w:val="21"/>
              </w:rPr>
              <w:t>人员情况简介</w:t>
            </w:r>
          </w:p>
        </w:tc>
        <w:tc>
          <w:tcPr>
            <w:tcW w:w="671" w:type="pct"/>
            <w:vAlign w:val="center"/>
          </w:tcPr>
          <w:p w14:paraId="76D735D0">
            <w:pPr>
              <w:spacing w:line="360" w:lineRule="auto"/>
              <w:jc w:val="center"/>
              <w:rPr>
                <w:b/>
                <w:szCs w:val="21"/>
              </w:rPr>
            </w:pPr>
            <w:r>
              <w:rPr>
                <w:rFonts w:hint="eastAsia"/>
                <w:b/>
                <w:szCs w:val="21"/>
              </w:rPr>
              <w:t>是否退休</w:t>
            </w:r>
          </w:p>
        </w:tc>
        <w:tc>
          <w:tcPr>
            <w:tcW w:w="719" w:type="pct"/>
            <w:vAlign w:val="center"/>
          </w:tcPr>
          <w:p w14:paraId="71E86E82">
            <w:pPr>
              <w:spacing w:line="360" w:lineRule="auto"/>
              <w:jc w:val="center"/>
              <w:rPr>
                <w:b/>
                <w:szCs w:val="21"/>
              </w:rPr>
            </w:pPr>
            <w:r>
              <w:rPr>
                <w:b/>
                <w:szCs w:val="21"/>
              </w:rPr>
              <w:t>工作时间</w:t>
            </w:r>
          </w:p>
        </w:tc>
        <w:tc>
          <w:tcPr>
            <w:tcW w:w="721" w:type="pct"/>
          </w:tcPr>
          <w:p w14:paraId="1F9CFDB4">
            <w:pPr>
              <w:spacing w:line="360" w:lineRule="auto"/>
              <w:jc w:val="center"/>
              <w:rPr>
                <w:b/>
                <w:szCs w:val="21"/>
              </w:rPr>
            </w:pPr>
            <w:r>
              <w:rPr>
                <w:rFonts w:hint="eastAsia"/>
                <w:b/>
                <w:szCs w:val="21"/>
              </w:rPr>
              <w:t>备注</w:t>
            </w:r>
          </w:p>
        </w:tc>
      </w:tr>
      <w:tr w14:paraId="1929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59753F3">
            <w:pPr>
              <w:spacing w:line="360" w:lineRule="auto"/>
              <w:jc w:val="center"/>
              <w:rPr>
                <w:szCs w:val="21"/>
              </w:rPr>
            </w:pPr>
          </w:p>
        </w:tc>
        <w:tc>
          <w:tcPr>
            <w:tcW w:w="680" w:type="pct"/>
            <w:vAlign w:val="center"/>
          </w:tcPr>
          <w:p w14:paraId="74141AFF">
            <w:pPr>
              <w:spacing w:line="360" w:lineRule="auto"/>
              <w:jc w:val="center"/>
              <w:rPr>
                <w:szCs w:val="21"/>
              </w:rPr>
            </w:pPr>
          </w:p>
        </w:tc>
        <w:tc>
          <w:tcPr>
            <w:tcW w:w="679" w:type="pct"/>
            <w:vAlign w:val="center"/>
          </w:tcPr>
          <w:p w14:paraId="5612401B">
            <w:pPr>
              <w:spacing w:line="360" w:lineRule="auto"/>
              <w:jc w:val="center"/>
              <w:rPr>
                <w:szCs w:val="21"/>
              </w:rPr>
            </w:pPr>
          </w:p>
        </w:tc>
        <w:tc>
          <w:tcPr>
            <w:tcW w:w="1107" w:type="pct"/>
            <w:vAlign w:val="center"/>
          </w:tcPr>
          <w:p w14:paraId="7DB381E3">
            <w:pPr>
              <w:spacing w:line="360" w:lineRule="auto"/>
              <w:jc w:val="center"/>
              <w:rPr>
                <w:szCs w:val="21"/>
              </w:rPr>
            </w:pPr>
          </w:p>
        </w:tc>
        <w:tc>
          <w:tcPr>
            <w:tcW w:w="671" w:type="pct"/>
            <w:vAlign w:val="center"/>
          </w:tcPr>
          <w:p w14:paraId="6C849A71">
            <w:pPr>
              <w:spacing w:line="360" w:lineRule="auto"/>
              <w:jc w:val="center"/>
              <w:rPr>
                <w:szCs w:val="21"/>
              </w:rPr>
            </w:pPr>
          </w:p>
        </w:tc>
        <w:tc>
          <w:tcPr>
            <w:tcW w:w="719" w:type="pct"/>
            <w:vAlign w:val="center"/>
          </w:tcPr>
          <w:p w14:paraId="5F773714">
            <w:pPr>
              <w:spacing w:line="360" w:lineRule="auto"/>
              <w:jc w:val="center"/>
              <w:rPr>
                <w:szCs w:val="21"/>
              </w:rPr>
            </w:pPr>
          </w:p>
        </w:tc>
        <w:tc>
          <w:tcPr>
            <w:tcW w:w="721" w:type="pct"/>
          </w:tcPr>
          <w:p w14:paraId="1BEF513C">
            <w:pPr>
              <w:spacing w:line="360" w:lineRule="auto"/>
              <w:jc w:val="center"/>
              <w:rPr>
                <w:szCs w:val="21"/>
              </w:rPr>
            </w:pPr>
          </w:p>
        </w:tc>
      </w:tr>
      <w:tr w14:paraId="72A6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50770EF">
            <w:pPr>
              <w:spacing w:line="360" w:lineRule="auto"/>
              <w:jc w:val="center"/>
              <w:rPr>
                <w:szCs w:val="21"/>
              </w:rPr>
            </w:pPr>
          </w:p>
        </w:tc>
        <w:tc>
          <w:tcPr>
            <w:tcW w:w="680" w:type="pct"/>
            <w:vAlign w:val="center"/>
          </w:tcPr>
          <w:p w14:paraId="1BF01079">
            <w:pPr>
              <w:spacing w:line="360" w:lineRule="auto"/>
              <w:jc w:val="center"/>
              <w:rPr>
                <w:szCs w:val="21"/>
              </w:rPr>
            </w:pPr>
          </w:p>
        </w:tc>
        <w:tc>
          <w:tcPr>
            <w:tcW w:w="679" w:type="pct"/>
            <w:vAlign w:val="center"/>
          </w:tcPr>
          <w:p w14:paraId="7D1925F2">
            <w:pPr>
              <w:spacing w:line="360" w:lineRule="auto"/>
              <w:jc w:val="center"/>
              <w:rPr>
                <w:szCs w:val="21"/>
              </w:rPr>
            </w:pPr>
          </w:p>
        </w:tc>
        <w:tc>
          <w:tcPr>
            <w:tcW w:w="1107" w:type="pct"/>
            <w:vAlign w:val="center"/>
          </w:tcPr>
          <w:p w14:paraId="11C09957">
            <w:pPr>
              <w:spacing w:line="360" w:lineRule="auto"/>
              <w:jc w:val="center"/>
              <w:rPr>
                <w:szCs w:val="21"/>
              </w:rPr>
            </w:pPr>
          </w:p>
        </w:tc>
        <w:tc>
          <w:tcPr>
            <w:tcW w:w="671" w:type="pct"/>
            <w:vAlign w:val="center"/>
          </w:tcPr>
          <w:p w14:paraId="3AC072DD">
            <w:pPr>
              <w:spacing w:line="360" w:lineRule="auto"/>
              <w:jc w:val="center"/>
              <w:rPr>
                <w:szCs w:val="21"/>
              </w:rPr>
            </w:pPr>
          </w:p>
        </w:tc>
        <w:tc>
          <w:tcPr>
            <w:tcW w:w="719" w:type="pct"/>
            <w:vAlign w:val="center"/>
          </w:tcPr>
          <w:p w14:paraId="65109504">
            <w:pPr>
              <w:spacing w:line="360" w:lineRule="auto"/>
              <w:jc w:val="center"/>
              <w:rPr>
                <w:szCs w:val="21"/>
              </w:rPr>
            </w:pPr>
          </w:p>
        </w:tc>
        <w:tc>
          <w:tcPr>
            <w:tcW w:w="721" w:type="pct"/>
          </w:tcPr>
          <w:p w14:paraId="00FD0B7E">
            <w:pPr>
              <w:spacing w:line="360" w:lineRule="auto"/>
              <w:jc w:val="center"/>
              <w:rPr>
                <w:szCs w:val="21"/>
              </w:rPr>
            </w:pPr>
          </w:p>
        </w:tc>
      </w:tr>
      <w:tr w14:paraId="1E23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D5B2FAF">
            <w:pPr>
              <w:spacing w:line="360" w:lineRule="auto"/>
              <w:jc w:val="center"/>
              <w:rPr>
                <w:szCs w:val="21"/>
              </w:rPr>
            </w:pPr>
          </w:p>
        </w:tc>
        <w:tc>
          <w:tcPr>
            <w:tcW w:w="680" w:type="pct"/>
            <w:vAlign w:val="center"/>
          </w:tcPr>
          <w:p w14:paraId="32420CF9">
            <w:pPr>
              <w:spacing w:line="360" w:lineRule="auto"/>
              <w:jc w:val="center"/>
              <w:rPr>
                <w:szCs w:val="21"/>
              </w:rPr>
            </w:pPr>
          </w:p>
        </w:tc>
        <w:tc>
          <w:tcPr>
            <w:tcW w:w="679" w:type="pct"/>
            <w:vAlign w:val="center"/>
          </w:tcPr>
          <w:p w14:paraId="3F3C39D9">
            <w:pPr>
              <w:spacing w:line="360" w:lineRule="auto"/>
              <w:jc w:val="center"/>
              <w:rPr>
                <w:szCs w:val="21"/>
              </w:rPr>
            </w:pPr>
          </w:p>
        </w:tc>
        <w:tc>
          <w:tcPr>
            <w:tcW w:w="1107" w:type="pct"/>
            <w:vAlign w:val="center"/>
          </w:tcPr>
          <w:p w14:paraId="232930A9">
            <w:pPr>
              <w:spacing w:line="360" w:lineRule="auto"/>
              <w:jc w:val="center"/>
              <w:rPr>
                <w:szCs w:val="21"/>
              </w:rPr>
            </w:pPr>
          </w:p>
        </w:tc>
        <w:tc>
          <w:tcPr>
            <w:tcW w:w="671" w:type="pct"/>
            <w:vAlign w:val="center"/>
          </w:tcPr>
          <w:p w14:paraId="79DB7F21">
            <w:pPr>
              <w:spacing w:line="360" w:lineRule="auto"/>
              <w:jc w:val="center"/>
              <w:rPr>
                <w:szCs w:val="21"/>
              </w:rPr>
            </w:pPr>
          </w:p>
        </w:tc>
        <w:tc>
          <w:tcPr>
            <w:tcW w:w="719" w:type="pct"/>
            <w:vAlign w:val="center"/>
          </w:tcPr>
          <w:p w14:paraId="3D03C6C9">
            <w:pPr>
              <w:spacing w:line="360" w:lineRule="auto"/>
              <w:jc w:val="center"/>
              <w:rPr>
                <w:szCs w:val="21"/>
              </w:rPr>
            </w:pPr>
          </w:p>
        </w:tc>
        <w:tc>
          <w:tcPr>
            <w:tcW w:w="721" w:type="pct"/>
          </w:tcPr>
          <w:p w14:paraId="5D6BDEC7">
            <w:pPr>
              <w:spacing w:line="360" w:lineRule="auto"/>
              <w:jc w:val="center"/>
              <w:rPr>
                <w:szCs w:val="21"/>
              </w:rPr>
            </w:pPr>
          </w:p>
        </w:tc>
      </w:tr>
      <w:tr w14:paraId="3876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D2E4DA6">
            <w:pPr>
              <w:spacing w:line="360" w:lineRule="auto"/>
              <w:jc w:val="center"/>
              <w:rPr>
                <w:szCs w:val="21"/>
              </w:rPr>
            </w:pPr>
          </w:p>
        </w:tc>
        <w:tc>
          <w:tcPr>
            <w:tcW w:w="680" w:type="pct"/>
            <w:vAlign w:val="center"/>
          </w:tcPr>
          <w:p w14:paraId="67118B5F">
            <w:pPr>
              <w:spacing w:line="360" w:lineRule="auto"/>
              <w:jc w:val="center"/>
              <w:rPr>
                <w:szCs w:val="21"/>
              </w:rPr>
            </w:pPr>
          </w:p>
        </w:tc>
        <w:tc>
          <w:tcPr>
            <w:tcW w:w="679" w:type="pct"/>
            <w:vAlign w:val="center"/>
          </w:tcPr>
          <w:p w14:paraId="4FF31CAB">
            <w:pPr>
              <w:spacing w:line="360" w:lineRule="auto"/>
              <w:jc w:val="center"/>
              <w:rPr>
                <w:szCs w:val="21"/>
              </w:rPr>
            </w:pPr>
          </w:p>
        </w:tc>
        <w:tc>
          <w:tcPr>
            <w:tcW w:w="1107" w:type="pct"/>
            <w:vAlign w:val="center"/>
          </w:tcPr>
          <w:p w14:paraId="545A4A01">
            <w:pPr>
              <w:spacing w:line="360" w:lineRule="auto"/>
              <w:jc w:val="center"/>
              <w:rPr>
                <w:szCs w:val="21"/>
              </w:rPr>
            </w:pPr>
          </w:p>
        </w:tc>
        <w:tc>
          <w:tcPr>
            <w:tcW w:w="671" w:type="pct"/>
            <w:vAlign w:val="center"/>
          </w:tcPr>
          <w:p w14:paraId="0E6CAFDD">
            <w:pPr>
              <w:spacing w:line="360" w:lineRule="auto"/>
              <w:jc w:val="center"/>
              <w:rPr>
                <w:szCs w:val="21"/>
              </w:rPr>
            </w:pPr>
          </w:p>
        </w:tc>
        <w:tc>
          <w:tcPr>
            <w:tcW w:w="719" w:type="pct"/>
            <w:vAlign w:val="center"/>
          </w:tcPr>
          <w:p w14:paraId="6E73E314">
            <w:pPr>
              <w:spacing w:line="360" w:lineRule="auto"/>
              <w:jc w:val="center"/>
              <w:rPr>
                <w:szCs w:val="21"/>
              </w:rPr>
            </w:pPr>
          </w:p>
        </w:tc>
        <w:tc>
          <w:tcPr>
            <w:tcW w:w="721" w:type="pct"/>
          </w:tcPr>
          <w:p w14:paraId="1B65E4AF">
            <w:pPr>
              <w:spacing w:line="360" w:lineRule="auto"/>
              <w:jc w:val="center"/>
              <w:rPr>
                <w:szCs w:val="21"/>
              </w:rPr>
            </w:pPr>
          </w:p>
        </w:tc>
      </w:tr>
      <w:tr w14:paraId="27C6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8F4F350">
            <w:pPr>
              <w:spacing w:line="360" w:lineRule="auto"/>
              <w:jc w:val="center"/>
              <w:rPr>
                <w:szCs w:val="21"/>
              </w:rPr>
            </w:pPr>
          </w:p>
        </w:tc>
        <w:tc>
          <w:tcPr>
            <w:tcW w:w="680" w:type="pct"/>
            <w:vAlign w:val="center"/>
          </w:tcPr>
          <w:p w14:paraId="098271EB">
            <w:pPr>
              <w:spacing w:line="360" w:lineRule="auto"/>
              <w:jc w:val="center"/>
              <w:rPr>
                <w:szCs w:val="21"/>
              </w:rPr>
            </w:pPr>
          </w:p>
        </w:tc>
        <w:tc>
          <w:tcPr>
            <w:tcW w:w="679" w:type="pct"/>
            <w:vAlign w:val="center"/>
          </w:tcPr>
          <w:p w14:paraId="2E6AC70F">
            <w:pPr>
              <w:spacing w:line="360" w:lineRule="auto"/>
              <w:jc w:val="center"/>
              <w:rPr>
                <w:szCs w:val="21"/>
              </w:rPr>
            </w:pPr>
          </w:p>
        </w:tc>
        <w:tc>
          <w:tcPr>
            <w:tcW w:w="1107" w:type="pct"/>
            <w:vAlign w:val="center"/>
          </w:tcPr>
          <w:p w14:paraId="4D025DDF">
            <w:pPr>
              <w:spacing w:line="360" w:lineRule="auto"/>
              <w:jc w:val="center"/>
              <w:rPr>
                <w:szCs w:val="21"/>
              </w:rPr>
            </w:pPr>
          </w:p>
        </w:tc>
        <w:tc>
          <w:tcPr>
            <w:tcW w:w="671" w:type="pct"/>
            <w:vAlign w:val="center"/>
          </w:tcPr>
          <w:p w14:paraId="385713BB">
            <w:pPr>
              <w:spacing w:line="360" w:lineRule="auto"/>
              <w:jc w:val="center"/>
              <w:rPr>
                <w:szCs w:val="21"/>
              </w:rPr>
            </w:pPr>
          </w:p>
        </w:tc>
        <w:tc>
          <w:tcPr>
            <w:tcW w:w="719" w:type="pct"/>
            <w:vAlign w:val="center"/>
          </w:tcPr>
          <w:p w14:paraId="354ABD1D">
            <w:pPr>
              <w:spacing w:line="360" w:lineRule="auto"/>
              <w:jc w:val="center"/>
              <w:rPr>
                <w:szCs w:val="21"/>
              </w:rPr>
            </w:pPr>
          </w:p>
        </w:tc>
        <w:tc>
          <w:tcPr>
            <w:tcW w:w="721" w:type="pct"/>
          </w:tcPr>
          <w:p w14:paraId="3D15DC19">
            <w:pPr>
              <w:spacing w:line="360" w:lineRule="auto"/>
              <w:jc w:val="center"/>
              <w:rPr>
                <w:szCs w:val="21"/>
              </w:rPr>
            </w:pPr>
          </w:p>
        </w:tc>
      </w:tr>
      <w:tr w14:paraId="499F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6BBB074">
            <w:pPr>
              <w:spacing w:line="360" w:lineRule="auto"/>
              <w:jc w:val="center"/>
              <w:rPr>
                <w:szCs w:val="21"/>
              </w:rPr>
            </w:pPr>
          </w:p>
        </w:tc>
        <w:tc>
          <w:tcPr>
            <w:tcW w:w="680" w:type="pct"/>
            <w:vAlign w:val="center"/>
          </w:tcPr>
          <w:p w14:paraId="367C4ACA">
            <w:pPr>
              <w:spacing w:line="360" w:lineRule="auto"/>
              <w:jc w:val="center"/>
              <w:rPr>
                <w:szCs w:val="21"/>
              </w:rPr>
            </w:pPr>
          </w:p>
        </w:tc>
        <w:tc>
          <w:tcPr>
            <w:tcW w:w="679" w:type="pct"/>
            <w:vAlign w:val="center"/>
          </w:tcPr>
          <w:p w14:paraId="417A0576">
            <w:pPr>
              <w:spacing w:line="360" w:lineRule="auto"/>
              <w:jc w:val="center"/>
              <w:rPr>
                <w:szCs w:val="21"/>
              </w:rPr>
            </w:pPr>
          </w:p>
        </w:tc>
        <w:tc>
          <w:tcPr>
            <w:tcW w:w="1107" w:type="pct"/>
            <w:vAlign w:val="center"/>
          </w:tcPr>
          <w:p w14:paraId="2F255C82">
            <w:pPr>
              <w:spacing w:line="360" w:lineRule="auto"/>
              <w:jc w:val="center"/>
              <w:rPr>
                <w:szCs w:val="21"/>
              </w:rPr>
            </w:pPr>
          </w:p>
        </w:tc>
        <w:tc>
          <w:tcPr>
            <w:tcW w:w="671" w:type="pct"/>
            <w:vAlign w:val="center"/>
          </w:tcPr>
          <w:p w14:paraId="0FFC630F">
            <w:pPr>
              <w:spacing w:line="360" w:lineRule="auto"/>
              <w:jc w:val="center"/>
              <w:rPr>
                <w:szCs w:val="21"/>
              </w:rPr>
            </w:pPr>
          </w:p>
        </w:tc>
        <w:tc>
          <w:tcPr>
            <w:tcW w:w="719" w:type="pct"/>
            <w:vAlign w:val="center"/>
          </w:tcPr>
          <w:p w14:paraId="18466094">
            <w:pPr>
              <w:spacing w:line="360" w:lineRule="auto"/>
              <w:jc w:val="center"/>
              <w:rPr>
                <w:szCs w:val="21"/>
              </w:rPr>
            </w:pPr>
          </w:p>
        </w:tc>
        <w:tc>
          <w:tcPr>
            <w:tcW w:w="721" w:type="pct"/>
          </w:tcPr>
          <w:p w14:paraId="150DC2EC">
            <w:pPr>
              <w:spacing w:line="360" w:lineRule="auto"/>
              <w:jc w:val="center"/>
              <w:rPr>
                <w:szCs w:val="21"/>
              </w:rPr>
            </w:pPr>
          </w:p>
        </w:tc>
      </w:tr>
      <w:tr w14:paraId="4B26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3E40EB1B">
            <w:pPr>
              <w:spacing w:line="360" w:lineRule="auto"/>
              <w:jc w:val="center"/>
              <w:rPr>
                <w:szCs w:val="21"/>
              </w:rPr>
            </w:pPr>
            <w:r>
              <w:rPr>
                <w:rFonts w:hint="eastAsia"/>
                <w:szCs w:val="21"/>
              </w:rPr>
              <w:t>合计人数</w:t>
            </w:r>
          </w:p>
        </w:tc>
        <w:tc>
          <w:tcPr>
            <w:tcW w:w="3897" w:type="pct"/>
            <w:gridSpan w:val="5"/>
            <w:vAlign w:val="center"/>
          </w:tcPr>
          <w:p w14:paraId="2423D094">
            <w:pPr>
              <w:spacing w:line="360" w:lineRule="auto"/>
              <w:jc w:val="center"/>
              <w:rPr>
                <w:szCs w:val="21"/>
              </w:rPr>
            </w:pPr>
          </w:p>
        </w:tc>
      </w:tr>
    </w:tbl>
    <w:p w14:paraId="4E45C676">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4136AB6A">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67636648">
      <w:pPr>
        <w:widowControl/>
        <w:jc w:val="left"/>
        <w:rPr>
          <w:sz w:val="24"/>
        </w:rPr>
      </w:pPr>
    </w:p>
    <w:p w14:paraId="17F565C0">
      <w:pPr>
        <w:widowControl/>
        <w:jc w:val="left"/>
        <w:rPr>
          <w:sz w:val="24"/>
        </w:rPr>
      </w:pPr>
    </w:p>
    <w:p w14:paraId="040B942C">
      <w:pPr>
        <w:widowControl/>
        <w:jc w:val="left"/>
        <w:rPr>
          <w:sz w:val="24"/>
        </w:rPr>
      </w:pPr>
    </w:p>
    <w:p w14:paraId="0142DE54">
      <w:pPr>
        <w:widowControl/>
        <w:jc w:val="left"/>
        <w:rPr>
          <w:sz w:val="24"/>
        </w:rPr>
      </w:pPr>
    </w:p>
    <w:p w14:paraId="23509BF9">
      <w:pPr>
        <w:spacing w:line="360" w:lineRule="auto"/>
        <w:ind w:right="84" w:firstLine="240" w:firstLineChars="100"/>
        <w:rPr>
          <w:sz w:val="24"/>
        </w:rPr>
      </w:pPr>
      <w:r>
        <w:rPr>
          <w:sz w:val="24"/>
        </w:rPr>
        <w:t>投标人名称：</w:t>
      </w:r>
    </w:p>
    <w:p w14:paraId="57D862E0">
      <w:pPr>
        <w:spacing w:line="360" w:lineRule="auto"/>
        <w:ind w:right="84" w:firstLine="240" w:firstLineChars="100"/>
        <w:rPr>
          <w:sz w:val="24"/>
        </w:rPr>
      </w:pPr>
    </w:p>
    <w:p w14:paraId="5055A561">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E1C3349">
      <w:pPr>
        <w:spacing w:line="460" w:lineRule="exact"/>
        <w:ind w:left="192"/>
        <w:rPr>
          <w:b/>
          <w:sz w:val="24"/>
        </w:rPr>
      </w:pPr>
    </w:p>
    <w:p w14:paraId="55A824D1">
      <w:pPr>
        <w:spacing w:line="460" w:lineRule="exact"/>
        <w:ind w:left="192"/>
        <w:rPr>
          <w:b/>
          <w:sz w:val="24"/>
        </w:rPr>
      </w:pPr>
    </w:p>
    <w:p w14:paraId="4639DF6C">
      <w:pPr>
        <w:widowControl/>
        <w:jc w:val="left"/>
        <w:rPr>
          <w:b/>
          <w:sz w:val="24"/>
        </w:rPr>
      </w:pPr>
      <w:r>
        <w:rPr>
          <w:b/>
          <w:sz w:val="24"/>
        </w:rPr>
        <w:br w:type="page"/>
      </w:r>
    </w:p>
    <w:p w14:paraId="79739918">
      <w:pPr>
        <w:spacing w:line="460" w:lineRule="exact"/>
        <w:rPr>
          <w:b/>
          <w:sz w:val="24"/>
        </w:rPr>
      </w:pPr>
      <w:r>
        <w:rPr>
          <w:b/>
          <w:sz w:val="24"/>
        </w:rPr>
        <w:t>附件5：评分因素中要求的各项方案、证明材料等</w:t>
      </w:r>
    </w:p>
    <w:p w14:paraId="297F26A8">
      <w:pPr>
        <w:spacing w:line="360" w:lineRule="auto"/>
        <w:ind w:firstLine="480" w:firstLineChars="200"/>
        <w:rPr>
          <w:bCs/>
          <w:color w:val="000000"/>
          <w:sz w:val="24"/>
        </w:rPr>
      </w:pPr>
    </w:p>
    <w:p w14:paraId="08FE0B5C">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49849631">
      <w:pPr>
        <w:spacing w:line="360" w:lineRule="auto"/>
        <w:ind w:firstLine="480" w:firstLineChars="200"/>
        <w:rPr>
          <w:color w:val="000000"/>
          <w:sz w:val="24"/>
        </w:rPr>
      </w:pPr>
      <w:r>
        <w:rPr>
          <w:color w:val="000000"/>
          <w:sz w:val="24"/>
        </w:rPr>
        <w:t>投标人将专项服务委托专业公司承担的，应当进行说明。</w:t>
      </w:r>
    </w:p>
    <w:p w14:paraId="56C3E804">
      <w:pPr>
        <w:spacing w:line="460" w:lineRule="exact"/>
        <w:ind w:left="192"/>
        <w:jc w:val="left"/>
        <w:rPr>
          <w:sz w:val="24"/>
        </w:rPr>
      </w:pPr>
    </w:p>
    <w:p w14:paraId="04BD7692">
      <w:pPr>
        <w:spacing w:line="460" w:lineRule="exact"/>
        <w:ind w:left="192"/>
        <w:jc w:val="left"/>
        <w:rPr>
          <w:sz w:val="24"/>
        </w:rPr>
      </w:pPr>
    </w:p>
    <w:p w14:paraId="5DFD7FAC">
      <w:pPr>
        <w:spacing w:line="460" w:lineRule="exact"/>
        <w:ind w:left="192"/>
        <w:jc w:val="left"/>
        <w:rPr>
          <w:sz w:val="24"/>
        </w:rPr>
      </w:pPr>
    </w:p>
    <w:p w14:paraId="76BC67EC">
      <w:pPr>
        <w:spacing w:line="460" w:lineRule="exact"/>
        <w:ind w:left="192"/>
        <w:jc w:val="left"/>
        <w:rPr>
          <w:sz w:val="24"/>
        </w:rPr>
      </w:pPr>
    </w:p>
    <w:p w14:paraId="02F123DA">
      <w:pPr>
        <w:spacing w:line="460" w:lineRule="exact"/>
        <w:ind w:left="192"/>
        <w:jc w:val="left"/>
        <w:rPr>
          <w:sz w:val="24"/>
        </w:rPr>
      </w:pPr>
    </w:p>
    <w:p w14:paraId="4135DAFB">
      <w:pPr>
        <w:spacing w:line="460" w:lineRule="exact"/>
        <w:ind w:left="192"/>
        <w:jc w:val="left"/>
        <w:rPr>
          <w:sz w:val="24"/>
        </w:rPr>
      </w:pPr>
    </w:p>
    <w:p w14:paraId="148CBBB1">
      <w:pPr>
        <w:spacing w:line="460" w:lineRule="exact"/>
        <w:ind w:left="192"/>
        <w:jc w:val="left"/>
        <w:rPr>
          <w:sz w:val="24"/>
        </w:rPr>
      </w:pPr>
    </w:p>
    <w:p w14:paraId="7C787418">
      <w:pPr>
        <w:spacing w:line="460" w:lineRule="exact"/>
        <w:ind w:left="192"/>
        <w:jc w:val="left"/>
        <w:rPr>
          <w:sz w:val="24"/>
        </w:rPr>
      </w:pPr>
    </w:p>
    <w:p w14:paraId="521E731B">
      <w:pPr>
        <w:spacing w:line="460" w:lineRule="exact"/>
        <w:ind w:left="192"/>
        <w:jc w:val="left"/>
        <w:rPr>
          <w:sz w:val="24"/>
        </w:rPr>
      </w:pPr>
    </w:p>
    <w:p w14:paraId="422078B4">
      <w:pPr>
        <w:spacing w:line="460" w:lineRule="exact"/>
        <w:ind w:left="192"/>
        <w:jc w:val="left"/>
        <w:rPr>
          <w:sz w:val="24"/>
        </w:rPr>
      </w:pPr>
    </w:p>
    <w:p w14:paraId="1FC37C76">
      <w:pPr>
        <w:spacing w:line="460" w:lineRule="exact"/>
        <w:ind w:left="192"/>
        <w:jc w:val="left"/>
        <w:rPr>
          <w:sz w:val="24"/>
        </w:rPr>
      </w:pPr>
    </w:p>
    <w:p w14:paraId="1765AA2F">
      <w:pPr>
        <w:spacing w:line="460" w:lineRule="exact"/>
        <w:ind w:left="192"/>
        <w:jc w:val="left"/>
        <w:rPr>
          <w:sz w:val="24"/>
        </w:rPr>
      </w:pPr>
    </w:p>
    <w:p w14:paraId="2E3989BC">
      <w:pPr>
        <w:spacing w:line="460" w:lineRule="exact"/>
        <w:ind w:left="192"/>
        <w:jc w:val="left"/>
        <w:rPr>
          <w:sz w:val="24"/>
        </w:rPr>
      </w:pPr>
    </w:p>
    <w:p w14:paraId="0AF21F74">
      <w:pPr>
        <w:spacing w:line="460" w:lineRule="exact"/>
        <w:ind w:left="192"/>
        <w:jc w:val="left"/>
        <w:rPr>
          <w:sz w:val="24"/>
        </w:rPr>
      </w:pPr>
    </w:p>
    <w:p w14:paraId="1B21423E">
      <w:pPr>
        <w:spacing w:line="460" w:lineRule="exact"/>
        <w:ind w:left="192"/>
        <w:jc w:val="left"/>
        <w:rPr>
          <w:sz w:val="24"/>
        </w:rPr>
      </w:pPr>
    </w:p>
    <w:p w14:paraId="660CB002">
      <w:pPr>
        <w:spacing w:line="460" w:lineRule="exact"/>
        <w:ind w:left="192"/>
        <w:jc w:val="left"/>
        <w:rPr>
          <w:sz w:val="24"/>
        </w:rPr>
      </w:pPr>
    </w:p>
    <w:p w14:paraId="39515C98">
      <w:pPr>
        <w:spacing w:line="460" w:lineRule="exact"/>
        <w:ind w:left="192"/>
        <w:jc w:val="left"/>
        <w:rPr>
          <w:sz w:val="24"/>
        </w:rPr>
      </w:pPr>
    </w:p>
    <w:p w14:paraId="3B512053">
      <w:pPr>
        <w:spacing w:line="360" w:lineRule="auto"/>
        <w:ind w:firstLine="4080" w:firstLineChars="1700"/>
        <w:rPr>
          <w:sz w:val="24"/>
        </w:rPr>
      </w:pPr>
      <w:r>
        <w:rPr>
          <w:sz w:val="24"/>
        </w:rPr>
        <w:t>投标人名称：</w:t>
      </w:r>
    </w:p>
    <w:p w14:paraId="764EEB42">
      <w:pPr>
        <w:spacing w:line="360" w:lineRule="auto"/>
        <w:ind w:firstLine="4080" w:firstLineChars="1700"/>
        <w:rPr>
          <w:sz w:val="24"/>
        </w:rPr>
      </w:pPr>
    </w:p>
    <w:p w14:paraId="4A771BC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BD867A4">
      <w:pPr>
        <w:spacing w:line="460" w:lineRule="exact"/>
        <w:ind w:left="192"/>
        <w:jc w:val="left"/>
        <w:rPr>
          <w:sz w:val="24"/>
        </w:rPr>
      </w:pPr>
    </w:p>
    <w:p w14:paraId="1BD7661F">
      <w:pPr>
        <w:spacing w:line="480" w:lineRule="auto"/>
      </w:pPr>
      <w:r>
        <w:rPr>
          <w:b/>
          <w:sz w:val="24"/>
        </w:rPr>
        <w:br w:type="page"/>
      </w:r>
      <w:r>
        <w:rPr>
          <w:b/>
          <w:sz w:val="24"/>
        </w:rPr>
        <w:t>附件6</w:t>
      </w:r>
    </w:p>
    <w:p w14:paraId="26F16427">
      <w:pPr>
        <w:spacing w:line="560" w:lineRule="exact"/>
        <w:jc w:val="center"/>
        <w:rPr>
          <w:b/>
          <w:sz w:val="24"/>
        </w:rPr>
      </w:pPr>
      <w:r>
        <w:rPr>
          <w:b/>
          <w:sz w:val="24"/>
        </w:rPr>
        <w:t>投标人</w:t>
      </w:r>
      <w:r>
        <w:rPr>
          <w:rFonts w:hint="eastAsia"/>
          <w:b/>
          <w:sz w:val="24"/>
        </w:rPr>
        <w:t>业绩</w:t>
      </w:r>
    </w:p>
    <w:p w14:paraId="4E808900">
      <w:pPr>
        <w:spacing w:line="460" w:lineRule="exact"/>
        <w:ind w:left="192"/>
        <w:rPr>
          <w:sz w:val="24"/>
        </w:rPr>
      </w:pPr>
      <w:r>
        <w:rPr>
          <w:sz w:val="24"/>
        </w:rPr>
        <w:t>项目名称：</w:t>
      </w:r>
      <w:r>
        <w:rPr>
          <w:sz w:val="24"/>
          <w:u w:val="single"/>
        </w:rPr>
        <w:t xml:space="preserve">                    </w:t>
      </w:r>
      <w:r>
        <w:rPr>
          <w:sz w:val="24"/>
        </w:rPr>
        <w:t xml:space="preserve">                  </w:t>
      </w:r>
    </w:p>
    <w:p w14:paraId="502FDF21">
      <w:pPr>
        <w:spacing w:line="460" w:lineRule="exact"/>
        <w:ind w:left="192"/>
        <w:rPr>
          <w:sz w:val="24"/>
        </w:rPr>
      </w:pPr>
      <w:r>
        <w:rPr>
          <w:sz w:val="24"/>
        </w:rPr>
        <w:t>项目编号：</w:t>
      </w:r>
      <w:r>
        <w:rPr>
          <w:sz w:val="24"/>
          <w:u w:val="single"/>
        </w:rPr>
        <w:t xml:space="preserve">                    </w:t>
      </w:r>
      <w:r>
        <w:rPr>
          <w:sz w:val="24"/>
        </w:rPr>
        <w:t xml:space="preserve">                 </w:t>
      </w:r>
    </w:p>
    <w:p w14:paraId="60691B9C">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015E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E3D3A6D">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72073A1B">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25F26A16">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428382EB">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6735F71E">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313C4BB6">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1A50C7A6">
            <w:pPr>
              <w:jc w:val="center"/>
              <w:rPr>
                <w:sz w:val="24"/>
              </w:rPr>
            </w:pPr>
            <w:r>
              <w:rPr>
                <w:sz w:val="24"/>
              </w:rPr>
              <w:t>合同金额</w:t>
            </w:r>
          </w:p>
        </w:tc>
      </w:tr>
      <w:tr w14:paraId="6F1F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1280E9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D8FB35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BAFAC3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CED446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A0BB8D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B92564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AB9AEC5">
            <w:pPr>
              <w:jc w:val="center"/>
              <w:rPr>
                <w:b/>
                <w:sz w:val="24"/>
              </w:rPr>
            </w:pPr>
          </w:p>
        </w:tc>
      </w:tr>
      <w:tr w14:paraId="503E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48A2F6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082B98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5CC6C5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A8625F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85A3FF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AD7ABD6">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5158D94">
            <w:pPr>
              <w:jc w:val="center"/>
              <w:rPr>
                <w:b/>
                <w:sz w:val="24"/>
              </w:rPr>
            </w:pPr>
          </w:p>
        </w:tc>
      </w:tr>
      <w:tr w14:paraId="3E13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0E5224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A7DEDB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4EEEC2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6F5EEB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6D8EF5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10348B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E6D85C2">
            <w:pPr>
              <w:jc w:val="center"/>
              <w:rPr>
                <w:b/>
                <w:sz w:val="24"/>
              </w:rPr>
            </w:pPr>
          </w:p>
        </w:tc>
      </w:tr>
      <w:tr w14:paraId="2D90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6900E5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5C2857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E68D59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2862DA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6D25D0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75FFE2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80FA938">
            <w:pPr>
              <w:jc w:val="center"/>
              <w:rPr>
                <w:b/>
                <w:sz w:val="24"/>
              </w:rPr>
            </w:pPr>
          </w:p>
        </w:tc>
      </w:tr>
      <w:tr w14:paraId="66D1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200500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B9B99D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B5D019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4BCF3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580F8C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AF9DDE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239F234">
            <w:pPr>
              <w:jc w:val="center"/>
              <w:rPr>
                <w:b/>
                <w:sz w:val="24"/>
              </w:rPr>
            </w:pPr>
          </w:p>
        </w:tc>
      </w:tr>
      <w:tr w14:paraId="3B91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E0BE30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6E104A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03FE2F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3774D6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9A620F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B01EFF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A5523F8">
            <w:pPr>
              <w:jc w:val="center"/>
              <w:rPr>
                <w:b/>
                <w:sz w:val="24"/>
              </w:rPr>
            </w:pPr>
          </w:p>
        </w:tc>
      </w:tr>
      <w:tr w14:paraId="284C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298C6C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2000B2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4D8AA9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1D2F6C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898CB1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09530C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C4F38BF">
            <w:pPr>
              <w:jc w:val="center"/>
              <w:rPr>
                <w:b/>
                <w:sz w:val="24"/>
              </w:rPr>
            </w:pPr>
          </w:p>
        </w:tc>
      </w:tr>
      <w:tr w14:paraId="5A2D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034088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236B11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5A5EB5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426271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6A30B1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7B8EFD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C953E78">
            <w:pPr>
              <w:jc w:val="center"/>
              <w:rPr>
                <w:b/>
                <w:sz w:val="24"/>
              </w:rPr>
            </w:pPr>
          </w:p>
        </w:tc>
      </w:tr>
      <w:tr w14:paraId="4FA4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E5FDC4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91BEB1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FE1115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FD453E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FDBFD1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4FBB46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12F5681">
            <w:pPr>
              <w:jc w:val="center"/>
              <w:rPr>
                <w:b/>
                <w:sz w:val="24"/>
              </w:rPr>
            </w:pPr>
          </w:p>
        </w:tc>
      </w:tr>
      <w:tr w14:paraId="3EB0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01178F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2CE33F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73C203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0ADC54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689293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CB59AD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B25D57E">
            <w:pPr>
              <w:jc w:val="center"/>
              <w:rPr>
                <w:b/>
                <w:sz w:val="24"/>
              </w:rPr>
            </w:pPr>
          </w:p>
        </w:tc>
      </w:tr>
      <w:tr w14:paraId="2E45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12FDB1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8768F0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1AFE61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9D39F2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3885A5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DD75F1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C9D1063">
            <w:pPr>
              <w:jc w:val="center"/>
              <w:rPr>
                <w:b/>
                <w:sz w:val="24"/>
              </w:rPr>
            </w:pPr>
          </w:p>
        </w:tc>
      </w:tr>
    </w:tbl>
    <w:p w14:paraId="121D5355">
      <w:pPr>
        <w:spacing w:line="460" w:lineRule="exact"/>
        <w:ind w:left="192"/>
        <w:rPr>
          <w:sz w:val="24"/>
        </w:rPr>
      </w:pPr>
    </w:p>
    <w:p w14:paraId="59E98EC0">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236FD487">
      <w:pPr>
        <w:spacing w:line="560" w:lineRule="exact"/>
        <w:rPr>
          <w:b/>
          <w:sz w:val="24"/>
        </w:rPr>
      </w:pPr>
    </w:p>
    <w:p w14:paraId="28511D0C">
      <w:pPr>
        <w:spacing w:line="560" w:lineRule="exact"/>
        <w:rPr>
          <w:b/>
          <w:sz w:val="24"/>
        </w:rPr>
      </w:pPr>
    </w:p>
    <w:p w14:paraId="65AE58A1">
      <w:pPr>
        <w:spacing w:line="360" w:lineRule="auto"/>
        <w:ind w:firstLine="4080" w:firstLineChars="1700"/>
        <w:rPr>
          <w:sz w:val="24"/>
        </w:rPr>
      </w:pPr>
      <w:r>
        <w:rPr>
          <w:sz w:val="24"/>
        </w:rPr>
        <w:t>投标人名称：</w:t>
      </w:r>
    </w:p>
    <w:p w14:paraId="267BA3F0">
      <w:pPr>
        <w:spacing w:line="360" w:lineRule="auto"/>
        <w:ind w:firstLine="4080" w:firstLineChars="1700"/>
        <w:rPr>
          <w:sz w:val="24"/>
        </w:rPr>
      </w:pPr>
    </w:p>
    <w:p w14:paraId="42D685A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057950F">
      <w:pPr>
        <w:widowControl/>
        <w:jc w:val="left"/>
        <w:rPr>
          <w:b/>
          <w:sz w:val="24"/>
        </w:rPr>
      </w:pPr>
      <w:r>
        <w:rPr>
          <w:b/>
          <w:sz w:val="24"/>
        </w:rPr>
        <w:br w:type="page"/>
      </w:r>
    </w:p>
    <w:p w14:paraId="11D0FC07">
      <w:pPr>
        <w:spacing w:line="480" w:lineRule="auto"/>
        <w:rPr>
          <w:b/>
          <w:color w:val="000000"/>
          <w:sz w:val="24"/>
        </w:rPr>
      </w:pPr>
      <w:r>
        <w:rPr>
          <w:b/>
          <w:color w:val="000000"/>
          <w:sz w:val="24"/>
        </w:rPr>
        <w:t>附件7-1</w:t>
      </w:r>
    </w:p>
    <w:p w14:paraId="0EE5E805">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12AC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5DF71D0">
            <w:pPr>
              <w:spacing w:line="360" w:lineRule="auto"/>
              <w:ind w:right="84"/>
              <w:jc w:val="center"/>
              <w:rPr>
                <w:position w:val="-36"/>
                <w:sz w:val="24"/>
              </w:rPr>
            </w:pPr>
            <w:r>
              <w:rPr>
                <w:position w:val="-36"/>
                <w:sz w:val="24"/>
              </w:rPr>
              <w:t>姓  名</w:t>
            </w:r>
          </w:p>
        </w:tc>
        <w:tc>
          <w:tcPr>
            <w:tcW w:w="1396" w:type="dxa"/>
            <w:gridSpan w:val="2"/>
          </w:tcPr>
          <w:p w14:paraId="7D2CD7EB">
            <w:pPr>
              <w:spacing w:line="360" w:lineRule="auto"/>
              <w:ind w:right="84"/>
              <w:jc w:val="center"/>
              <w:rPr>
                <w:position w:val="-36"/>
                <w:sz w:val="24"/>
              </w:rPr>
            </w:pPr>
          </w:p>
        </w:tc>
        <w:tc>
          <w:tcPr>
            <w:tcW w:w="1449" w:type="dxa"/>
            <w:gridSpan w:val="2"/>
          </w:tcPr>
          <w:p w14:paraId="61B163CC">
            <w:pPr>
              <w:spacing w:line="360" w:lineRule="auto"/>
              <w:ind w:right="84"/>
              <w:jc w:val="center"/>
              <w:rPr>
                <w:position w:val="-36"/>
                <w:sz w:val="24"/>
              </w:rPr>
            </w:pPr>
            <w:r>
              <w:rPr>
                <w:position w:val="-36"/>
                <w:sz w:val="24"/>
              </w:rPr>
              <w:t>性  别</w:t>
            </w:r>
          </w:p>
        </w:tc>
        <w:tc>
          <w:tcPr>
            <w:tcW w:w="1894" w:type="dxa"/>
            <w:gridSpan w:val="3"/>
          </w:tcPr>
          <w:p w14:paraId="519B73CC">
            <w:pPr>
              <w:spacing w:line="360" w:lineRule="auto"/>
              <w:ind w:right="84"/>
              <w:jc w:val="center"/>
              <w:rPr>
                <w:position w:val="-36"/>
                <w:sz w:val="24"/>
              </w:rPr>
            </w:pPr>
          </w:p>
        </w:tc>
        <w:tc>
          <w:tcPr>
            <w:tcW w:w="1426" w:type="dxa"/>
            <w:gridSpan w:val="2"/>
          </w:tcPr>
          <w:p w14:paraId="7DA882E7">
            <w:pPr>
              <w:spacing w:line="360" w:lineRule="auto"/>
              <w:ind w:right="84"/>
              <w:jc w:val="center"/>
              <w:rPr>
                <w:position w:val="-36"/>
                <w:sz w:val="24"/>
              </w:rPr>
            </w:pPr>
            <w:r>
              <w:rPr>
                <w:position w:val="-36"/>
                <w:sz w:val="24"/>
              </w:rPr>
              <w:t>年  龄</w:t>
            </w:r>
          </w:p>
        </w:tc>
        <w:tc>
          <w:tcPr>
            <w:tcW w:w="1290" w:type="dxa"/>
          </w:tcPr>
          <w:p w14:paraId="172003AC">
            <w:pPr>
              <w:spacing w:line="360" w:lineRule="auto"/>
              <w:ind w:right="84"/>
              <w:jc w:val="center"/>
              <w:rPr>
                <w:position w:val="-36"/>
                <w:sz w:val="24"/>
              </w:rPr>
            </w:pPr>
          </w:p>
        </w:tc>
      </w:tr>
      <w:tr w14:paraId="7B73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CC773D0">
            <w:pPr>
              <w:spacing w:line="360" w:lineRule="auto"/>
              <w:ind w:right="84"/>
              <w:jc w:val="center"/>
              <w:rPr>
                <w:position w:val="-36"/>
                <w:sz w:val="24"/>
              </w:rPr>
            </w:pPr>
            <w:r>
              <w:rPr>
                <w:position w:val="-36"/>
                <w:sz w:val="24"/>
              </w:rPr>
              <w:t>职  称</w:t>
            </w:r>
          </w:p>
        </w:tc>
        <w:tc>
          <w:tcPr>
            <w:tcW w:w="1396" w:type="dxa"/>
            <w:gridSpan w:val="2"/>
          </w:tcPr>
          <w:p w14:paraId="1D52AA4C">
            <w:pPr>
              <w:spacing w:line="360" w:lineRule="auto"/>
              <w:ind w:right="84"/>
              <w:jc w:val="center"/>
              <w:rPr>
                <w:position w:val="-36"/>
                <w:sz w:val="24"/>
              </w:rPr>
            </w:pPr>
          </w:p>
        </w:tc>
        <w:tc>
          <w:tcPr>
            <w:tcW w:w="1449" w:type="dxa"/>
            <w:gridSpan w:val="2"/>
          </w:tcPr>
          <w:p w14:paraId="598A2004">
            <w:pPr>
              <w:spacing w:line="360" w:lineRule="auto"/>
              <w:ind w:right="84"/>
              <w:jc w:val="center"/>
              <w:rPr>
                <w:position w:val="-36"/>
                <w:sz w:val="24"/>
              </w:rPr>
            </w:pPr>
            <w:r>
              <w:rPr>
                <w:position w:val="-36"/>
                <w:sz w:val="24"/>
              </w:rPr>
              <w:t>毕业学校</w:t>
            </w:r>
          </w:p>
        </w:tc>
        <w:tc>
          <w:tcPr>
            <w:tcW w:w="1894" w:type="dxa"/>
            <w:gridSpan w:val="3"/>
          </w:tcPr>
          <w:p w14:paraId="02DB48E5">
            <w:pPr>
              <w:spacing w:line="360" w:lineRule="auto"/>
              <w:ind w:right="84"/>
              <w:jc w:val="center"/>
              <w:rPr>
                <w:position w:val="-36"/>
                <w:sz w:val="24"/>
              </w:rPr>
            </w:pPr>
          </w:p>
        </w:tc>
        <w:tc>
          <w:tcPr>
            <w:tcW w:w="1426" w:type="dxa"/>
            <w:gridSpan w:val="2"/>
          </w:tcPr>
          <w:p w14:paraId="13634941">
            <w:pPr>
              <w:spacing w:line="360" w:lineRule="auto"/>
              <w:ind w:right="84"/>
              <w:jc w:val="center"/>
              <w:rPr>
                <w:position w:val="-36"/>
                <w:sz w:val="24"/>
              </w:rPr>
            </w:pPr>
            <w:r>
              <w:rPr>
                <w:position w:val="-36"/>
                <w:sz w:val="24"/>
              </w:rPr>
              <w:t>毕业时间</w:t>
            </w:r>
          </w:p>
        </w:tc>
        <w:tc>
          <w:tcPr>
            <w:tcW w:w="1290" w:type="dxa"/>
          </w:tcPr>
          <w:p w14:paraId="1AF156A8">
            <w:pPr>
              <w:spacing w:line="360" w:lineRule="auto"/>
              <w:ind w:right="84"/>
              <w:jc w:val="center"/>
              <w:rPr>
                <w:position w:val="-36"/>
                <w:sz w:val="24"/>
              </w:rPr>
            </w:pPr>
          </w:p>
        </w:tc>
      </w:tr>
      <w:tr w14:paraId="6237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0D41CF6">
            <w:pPr>
              <w:spacing w:line="360" w:lineRule="auto"/>
              <w:ind w:right="84"/>
              <w:jc w:val="center"/>
              <w:rPr>
                <w:position w:val="-36"/>
                <w:sz w:val="24"/>
              </w:rPr>
            </w:pPr>
            <w:r>
              <w:rPr>
                <w:position w:val="-36"/>
                <w:sz w:val="24"/>
              </w:rPr>
              <w:t>所学专业</w:t>
            </w:r>
          </w:p>
        </w:tc>
        <w:tc>
          <w:tcPr>
            <w:tcW w:w="1396" w:type="dxa"/>
            <w:gridSpan w:val="2"/>
          </w:tcPr>
          <w:p w14:paraId="44F7E78B">
            <w:pPr>
              <w:spacing w:line="360" w:lineRule="auto"/>
              <w:ind w:right="84"/>
              <w:jc w:val="center"/>
              <w:rPr>
                <w:position w:val="-36"/>
                <w:sz w:val="24"/>
              </w:rPr>
            </w:pPr>
          </w:p>
        </w:tc>
        <w:tc>
          <w:tcPr>
            <w:tcW w:w="1449" w:type="dxa"/>
            <w:gridSpan w:val="2"/>
          </w:tcPr>
          <w:p w14:paraId="59E61939">
            <w:pPr>
              <w:spacing w:line="360" w:lineRule="auto"/>
              <w:ind w:right="84"/>
              <w:jc w:val="center"/>
              <w:rPr>
                <w:position w:val="-36"/>
                <w:sz w:val="24"/>
              </w:rPr>
            </w:pPr>
            <w:r>
              <w:rPr>
                <w:position w:val="-36"/>
                <w:sz w:val="24"/>
              </w:rPr>
              <w:t>最高学历</w:t>
            </w:r>
          </w:p>
        </w:tc>
        <w:tc>
          <w:tcPr>
            <w:tcW w:w="1894" w:type="dxa"/>
            <w:gridSpan w:val="3"/>
          </w:tcPr>
          <w:p w14:paraId="32A701DF">
            <w:pPr>
              <w:spacing w:line="360" w:lineRule="auto"/>
              <w:ind w:right="84"/>
              <w:jc w:val="center"/>
              <w:rPr>
                <w:position w:val="-36"/>
                <w:sz w:val="24"/>
              </w:rPr>
            </w:pPr>
          </w:p>
        </w:tc>
        <w:tc>
          <w:tcPr>
            <w:tcW w:w="1426" w:type="dxa"/>
            <w:gridSpan w:val="2"/>
          </w:tcPr>
          <w:p w14:paraId="666C293F">
            <w:pPr>
              <w:spacing w:line="360" w:lineRule="auto"/>
              <w:ind w:right="84"/>
              <w:jc w:val="center"/>
              <w:rPr>
                <w:position w:val="-36"/>
                <w:sz w:val="24"/>
              </w:rPr>
            </w:pPr>
            <w:r>
              <w:rPr>
                <w:spacing w:val="-12"/>
                <w:position w:val="-36"/>
                <w:sz w:val="24"/>
              </w:rPr>
              <w:t xml:space="preserve">联系电话 </w:t>
            </w:r>
          </w:p>
        </w:tc>
        <w:tc>
          <w:tcPr>
            <w:tcW w:w="1290" w:type="dxa"/>
          </w:tcPr>
          <w:p w14:paraId="0490358A">
            <w:pPr>
              <w:spacing w:line="360" w:lineRule="auto"/>
              <w:ind w:right="84"/>
              <w:jc w:val="center"/>
              <w:rPr>
                <w:position w:val="-36"/>
                <w:sz w:val="24"/>
              </w:rPr>
            </w:pPr>
          </w:p>
        </w:tc>
      </w:tr>
      <w:tr w14:paraId="2B40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31484770">
            <w:pPr>
              <w:spacing w:line="360" w:lineRule="auto"/>
              <w:ind w:right="84"/>
              <w:jc w:val="center"/>
              <w:rPr>
                <w:spacing w:val="-28"/>
                <w:position w:val="-36"/>
                <w:sz w:val="24"/>
              </w:rPr>
            </w:pPr>
            <w:r>
              <w:rPr>
                <w:position w:val="-36"/>
                <w:sz w:val="24"/>
              </w:rPr>
              <w:t>所获证书及编号</w:t>
            </w:r>
          </w:p>
        </w:tc>
        <w:tc>
          <w:tcPr>
            <w:tcW w:w="1951" w:type="dxa"/>
            <w:gridSpan w:val="3"/>
          </w:tcPr>
          <w:p w14:paraId="5426622A">
            <w:pPr>
              <w:spacing w:line="360" w:lineRule="auto"/>
              <w:ind w:right="84"/>
              <w:jc w:val="center"/>
              <w:rPr>
                <w:position w:val="-36"/>
                <w:sz w:val="24"/>
              </w:rPr>
            </w:pPr>
          </w:p>
        </w:tc>
        <w:tc>
          <w:tcPr>
            <w:tcW w:w="3138" w:type="dxa"/>
            <w:gridSpan w:val="4"/>
          </w:tcPr>
          <w:p w14:paraId="571418F6">
            <w:pPr>
              <w:spacing w:line="560" w:lineRule="exact"/>
              <w:jc w:val="center"/>
              <w:rPr>
                <w:sz w:val="24"/>
              </w:rPr>
            </w:pPr>
            <w:r>
              <w:rPr>
                <w:sz w:val="24"/>
              </w:rPr>
              <w:t>从事物业管理</w:t>
            </w:r>
          </w:p>
          <w:p w14:paraId="14DC5116">
            <w:pPr>
              <w:spacing w:line="360" w:lineRule="auto"/>
              <w:ind w:right="84"/>
              <w:jc w:val="center"/>
              <w:rPr>
                <w:position w:val="-36"/>
                <w:sz w:val="24"/>
              </w:rPr>
            </w:pPr>
            <w:r>
              <w:rPr>
                <w:sz w:val="24"/>
              </w:rPr>
              <w:t>工作年限</w:t>
            </w:r>
          </w:p>
        </w:tc>
        <w:tc>
          <w:tcPr>
            <w:tcW w:w="1472" w:type="dxa"/>
            <w:gridSpan w:val="2"/>
          </w:tcPr>
          <w:p w14:paraId="31161142">
            <w:pPr>
              <w:spacing w:line="360" w:lineRule="auto"/>
              <w:ind w:right="84"/>
              <w:jc w:val="center"/>
              <w:rPr>
                <w:position w:val="-36"/>
                <w:sz w:val="24"/>
              </w:rPr>
            </w:pPr>
          </w:p>
        </w:tc>
      </w:tr>
      <w:tr w14:paraId="13DF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806796E">
            <w:pPr>
              <w:spacing w:line="360" w:lineRule="auto"/>
              <w:ind w:right="84"/>
              <w:jc w:val="center"/>
              <w:rPr>
                <w:position w:val="-36"/>
                <w:sz w:val="24"/>
              </w:rPr>
            </w:pPr>
            <w:r>
              <w:rPr>
                <w:position w:val="-36"/>
                <w:sz w:val="24"/>
              </w:rPr>
              <w:t>近三年来的主要工作业绩及担任的主要工作经历</w:t>
            </w:r>
          </w:p>
        </w:tc>
      </w:tr>
      <w:tr w14:paraId="01E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93C6244">
            <w:pPr>
              <w:spacing w:line="360" w:lineRule="auto"/>
              <w:ind w:right="84"/>
              <w:rPr>
                <w:position w:val="-36"/>
                <w:sz w:val="24"/>
              </w:rPr>
            </w:pPr>
            <w:r>
              <w:rPr>
                <w:position w:val="-36"/>
                <w:sz w:val="24"/>
              </w:rPr>
              <w:t>时 间</w:t>
            </w:r>
          </w:p>
        </w:tc>
        <w:tc>
          <w:tcPr>
            <w:tcW w:w="1394" w:type="dxa"/>
            <w:gridSpan w:val="2"/>
          </w:tcPr>
          <w:p w14:paraId="79BD624C">
            <w:pPr>
              <w:spacing w:line="360" w:lineRule="auto"/>
              <w:ind w:right="84"/>
              <w:jc w:val="center"/>
              <w:rPr>
                <w:position w:val="-36"/>
                <w:sz w:val="24"/>
              </w:rPr>
            </w:pPr>
            <w:r>
              <w:rPr>
                <w:position w:val="-36"/>
                <w:sz w:val="24"/>
              </w:rPr>
              <w:t>地  点</w:t>
            </w:r>
          </w:p>
        </w:tc>
        <w:tc>
          <w:tcPr>
            <w:tcW w:w="1445" w:type="dxa"/>
            <w:gridSpan w:val="2"/>
          </w:tcPr>
          <w:p w14:paraId="618B603A">
            <w:pPr>
              <w:spacing w:line="360" w:lineRule="auto"/>
              <w:ind w:right="84"/>
              <w:jc w:val="center"/>
              <w:rPr>
                <w:position w:val="-36"/>
                <w:sz w:val="24"/>
              </w:rPr>
            </w:pPr>
            <w:r>
              <w:rPr>
                <w:position w:val="-36"/>
                <w:sz w:val="24"/>
              </w:rPr>
              <w:t>单  位</w:t>
            </w:r>
          </w:p>
        </w:tc>
        <w:tc>
          <w:tcPr>
            <w:tcW w:w="944" w:type="dxa"/>
            <w:gridSpan w:val="2"/>
          </w:tcPr>
          <w:p w14:paraId="214DE0D7">
            <w:pPr>
              <w:spacing w:line="360" w:lineRule="auto"/>
              <w:ind w:right="84"/>
              <w:jc w:val="center"/>
              <w:rPr>
                <w:position w:val="-36"/>
                <w:sz w:val="24"/>
              </w:rPr>
            </w:pPr>
            <w:r>
              <w:rPr>
                <w:position w:val="-36"/>
                <w:sz w:val="24"/>
              </w:rPr>
              <w:t>职 务</w:t>
            </w:r>
          </w:p>
        </w:tc>
        <w:tc>
          <w:tcPr>
            <w:tcW w:w="4172" w:type="dxa"/>
            <w:gridSpan w:val="5"/>
          </w:tcPr>
          <w:p w14:paraId="3888DBF5">
            <w:pPr>
              <w:spacing w:line="360" w:lineRule="auto"/>
              <w:ind w:right="84"/>
              <w:jc w:val="center"/>
              <w:rPr>
                <w:position w:val="-36"/>
                <w:sz w:val="24"/>
              </w:rPr>
            </w:pPr>
            <w:r>
              <w:rPr>
                <w:position w:val="-36"/>
                <w:sz w:val="24"/>
              </w:rPr>
              <w:t>主 要 工 作</w:t>
            </w:r>
          </w:p>
        </w:tc>
      </w:tr>
      <w:tr w14:paraId="43F1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E8C779E">
            <w:pPr>
              <w:spacing w:line="360" w:lineRule="auto"/>
              <w:ind w:right="84"/>
              <w:rPr>
                <w:position w:val="-36"/>
                <w:sz w:val="24"/>
              </w:rPr>
            </w:pPr>
          </w:p>
          <w:p w14:paraId="51D3FA22">
            <w:pPr>
              <w:spacing w:line="360" w:lineRule="auto"/>
              <w:ind w:right="84"/>
              <w:rPr>
                <w:position w:val="-36"/>
                <w:sz w:val="24"/>
              </w:rPr>
            </w:pPr>
          </w:p>
          <w:p w14:paraId="742674EF">
            <w:pPr>
              <w:spacing w:line="360" w:lineRule="auto"/>
              <w:ind w:right="84"/>
              <w:rPr>
                <w:position w:val="-36"/>
                <w:sz w:val="24"/>
              </w:rPr>
            </w:pPr>
          </w:p>
          <w:p w14:paraId="2F182343">
            <w:pPr>
              <w:spacing w:line="360" w:lineRule="auto"/>
              <w:ind w:right="84"/>
              <w:rPr>
                <w:position w:val="-36"/>
                <w:sz w:val="24"/>
              </w:rPr>
            </w:pPr>
          </w:p>
          <w:p w14:paraId="631E8115">
            <w:pPr>
              <w:spacing w:line="360" w:lineRule="auto"/>
              <w:ind w:right="84"/>
              <w:rPr>
                <w:position w:val="-36"/>
                <w:sz w:val="24"/>
              </w:rPr>
            </w:pPr>
          </w:p>
        </w:tc>
        <w:tc>
          <w:tcPr>
            <w:tcW w:w="1394" w:type="dxa"/>
            <w:gridSpan w:val="2"/>
          </w:tcPr>
          <w:p w14:paraId="57F8E2FC">
            <w:pPr>
              <w:spacing w:line="360" w:lineRule="auto"/>
              <w:ind w:right="84"/>
              <w:rPr>
                <w:position w:val="-36"/>
                <w:sz w:val="24"/>
              </w:rPr>
            </w:pPr>
          </w:p>
        </w:tc>
        <w:tc>
          <w:tcPr>
            <w:tcW w:w="1445" w:type="dxa"/>
            <w:gridSpan w:val="2"/>
          </w:tcPr>
          <w:p w14:paraId="1B19B1E5">
            <w:pPr>
              <w:spacing w:line="360" w:lineRule="auto"/>
              <w:ind w:right="84"/>
              <w:rPr>
                <w:position w:val="-36"/>
                <w:sz w:val="24"/>
              </w:rPr>
            </w:pPr>
          </w:p>
        </w:tc>
        <w:tc>
          <w:tcPr>
            <w:tcW w:w="944" w:type="dxa"/>
            <w:gridSpan w:val="2"/>
          </w:tcPr>
          <w:p w14:paraId="2B9F0BEE">
            <w:pPr>
              <w:spacing w:line="360" w:lineRule="auto"/>
              <w:ind w:right="84"/>
              <w:rPr>
                <w:position w:val="-36"/>
                <w:sz w:val="24"/>
              </w:rPr>
            </w:pPr>
          </w:p>
        </w:tc>
        <w:tc>
          <w:tcPr>
            <w:tcW w:w="4172" w:type="dxa"/>
            <w:gridSpan w:val="5"/>
          </w:tcPr>
          <w:p w14:paraId="0DE4D9C4">
            <w:pPr>
              <w:spacing w:line="360" w:lineRule="auto"/>
              <w:ind w:right="84"/>
              <w:rPr>
                <w:position w:val="-36"/>
                <w:sz w:val="24"/>
              </w:rPr>
            </w:pPr>
          </w:p>
        </w:tc>
      </w:tr>
      <w:tr w14:paraId="234D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0A99846">
            <w:pPr>
              <w:spacing w:line="360" w:lineRule="auto"/>
              <w:ind w:right="84"/>
              <w:jc w:val="center"/>
              <w:rPr>
                <w:position w:val="-36"/>
                <w:sz w:val="24"/>
              </w:rPr>
            </w:pPr>
            <w:r>
              <w:rPr>
                <w:position w:val="-36"/>
                <w:sz w:val="24"/>
              </w:rPr>
              <w:t>曾担任负责人的项目</w:t>
            </w:r>
          </w:p>
        </w:tc>
      </w:tr>
      <w:tr w14:paraId="1F8B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D3CC46B">
            <w:pPr>
              <w:spacing w:line="360" w:lineRule="auto"/>
              <w:ind w:right="84"/>
              <w:rPr>
                <w:position w:val="-36"/>
                <w:sz w:val="24"/>
              </w:rPr>
            </w:pPr>
            <w:r>
              <w:rPr>
                <w:position w:val="-36"/>
                <w:sz w:val="24"/>
              </w:rPr>
              <w:t>时 间</w:t>
            </w:r>
          </w:p>
        </w:tc>
        <w:tc>
          <w:tcPr>
            <w:tcW w:w="1394" w:type="dxa"/>
            <w:gridSpan w:val="2"/>
          </w:tcPr>
          <w:p w14:paraId="5404591B">
            <w:pPr>
              <w:spacing w:line="360" w:lineRule="auto"/>
              <w:ind w:right="84"/>
              <w:jc w:val="center"/>
              <w:rPr>
                <w:position w:val="-36"/>
                <w:sz w:val="24"/>
              </w:rPr>
            </w:pPr>
            <w:r>
              <w:rPr>
                <w:position w:val="-36"/>
                <w:sz w:val="24"/>
              </w:rPr>
              <w:t>委托单位</w:t>
            </w:r>
          </w:p>
        </w:tc>
        <w:tc>
          <w:tcPr>
            <w:tcW w:w="2389" w:type="dxa"/>
            <w:gridSpan w:val="4"/>
          </w:tcPr>
          <w:p w14:paraId="7D2BE048">
            <w:pPr>
              <w:spacing w:line="360" w:lineRule="auto"/>
              <w:ind w:right="84"/>
              <w:jc w:val="center"/>
              <w:rPr>
                <w:position w:val="-36"/>
                <w:sz w:val="24"/>
              </w:rPr>
            </w:pPr>
            <w:r>
              <w:rPr>
                <w:position w:val="-36"/>
                <w:sz w:val="24"/>
              </w:rPr>
              <w:t>项目名称</w:t>
            </w:r>
          </w:p>
        </w:tc>
        <w:tc>
          <w:tcPr>
            <w:tcW w:w="1351" w:type="dxa"/>
          </w:tcPr>
          <w:p w14:paraId="4B31F4C5">
            <w:pPr>
              <w:spacing w:line="360" w:lineRule="auto"/>
              <w:ind w:right="84"/>
              <w:jc w:val="center"/>
              <w:rPr>
                <w:position w:val="-36"/>
                <w:sz w:val="24"/>
              </w:rPr>
            </w:pPr>
            <w:r>
              <w:rPr>
                <w:position w:val="-36"/>
                <w:sz w:val="24"/>
              </w:rPr>
              <w:t>项目规模</w:t>
            </w:r>
          </w:p>
        </w:tc>
        <w:tc>
          <w:tcPr>
            <w:tcW w:w="1349" w:type="dxa"/>
            <w:gridSpan w:val="2"/>
          </w:tcPr>
          <w:p w14:paraId="553563D0">
            <w:pPr>
              <w:spacing w:line="360" w:lineRule="auto"/>
              <w:ind w:right="84"/>
              <w:jc w:val="center"/>
              <w:rPr>
                <w:position w:val="-36"/>
                <w:sz w:val="24"/>
              </w:rPr>
            </w:pPr>
            <w:r>
              <w:rPr>
                <w:position w:val="-36"/>
                <w:sz w:val="24"/>
              </w:rPr>
              <w:t>项目类型</w:t>
            </w:r>
          </w:p>
        </w:tc>
        <w:tc>
          <w:tcPr>
            <w:tcW w:w="1472" w:type="dxa"/>
            <w:gridSpan w:val="2"/>
          </w:tcPr>
          <w:p w14:paraId="5775B5F9">
            <w:pPr>
              <w:spacing w:line="360" w:lineRule="auto"/>
              <w:ind w:right="84"/>
              <w:jc w:val="center"/>
              <w:rPr>
                <w:position w:val="-36"/>
                <w:sz w:val="24"/>
              </w:rPr>
            </w:pPr>
            <w:r>
              <w:rPr>
                <w:position w:val="-36"/>
                <w:sz w:val="24"/>
              </w:rPr>
              <w:t>备注</w:t>
            </w:r>
          </w:p>
        </w:tc>
      </w:tr>
      <w:tr w14:paraId="03CE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31C5742B">
            <w:pPr>
              <w:spacing w:line="360" w:lineRule="auto"/>
              <w:ind w:right="84"/>
              <w:rPr>
                <w:position w:val="-36"/>
                <w:sz w:val="24"/>
              </w:rPr>
            </w:pPr>
          </w:p>
          <w:p w14:paraId="5F7DCA4B">
            <w:pPr>
              <w:spacing w:line="360" w:lineRule="auto"/>
              <w:ind w:right="84"/>
              <w:rPr>
                <w:position w:val="-36"/>
                <w:sz w:val="24"/>
              </w:rPr>
            </w:pPr>
          </w:p>
          <w:p w14:paraId="1C2D73CE">
            <w:pPr>
              <w:spacing w:line="360" w:lineRule="auto"/>
              <w:ind w:right="84"/>
              <w:rPr>
                <w:position w:val="-36"/>
                <w:sz w:val="24"/>
              </w:rPr>
            </w:pPr>
          </w:p>
        </w:tc>
        <w:tc>
          <w:tcPr>
            <w:tcW w:w="1394" w:type="dxa"/>
            <w:gridSpan w:val="2"/>
            <w:tcBorders>
              <w:bottom w:val="single" w:color="auto" w:sz="4" w:space="0"/>
            </w:tcBorders>
          </w:tcPr>
          <w:p w14:paraId="7B85E255">
            <w:pPr>
              <w:spacing w:line="360" w:lineRule="auto"/>
              <w:ind w:right="84"/>
              <w:rPr>
                <w:position w:val="-36"/>
                <w:sz w:val="24"/>
              </w:rPr>
            </w:pPr>
          </w:p>
        </w:tc>
        <w:tc>
          <w:tcPr>
            <w:tcW w:w="2389" w:type="dxa"/>
            <w:gridSpan w:val="4"/>
            <w:tcBorders>
              <w:bottom w:val="single" w:color="auto" w:sz="4" w:space="0"/>
            </w:tcBorders>
          </w:tcPr>
          <w:p w14:paraId="360E268F">
            <w:pPr>
              <w:spacing w:line="360" w:lineRule="auto"/>
              <w:ind w:right="84"/>
              <w:rPr>
                <w:position w:val="-36"/>
                <w:sz w:val="24"/>
              </w:rPr>
            </w:pPr>
          </w:p>
        </w:tc>
        <w:tc>
          <w:tcPr>
            <w:tcW w:w="1351" w:type="dxa"/>
            <w:tcBorders>
              <w:bottom w:val="single" w:color="auto" w:sz="4" w:space="0"/>
            </w:tcBorders>
          </w:tcPr>
          <w:p w14:paraId="4404932E">
            <w:pPr>
              <w:spacing w:line="360" w:lineRule="auto"/>
              <w:ind w:right="84"/>
              <w:rPr>
                <w:position w:val="-36"/>
                <w:sz w:val="24"/>
              </w:rPr>
            </w:pPr>
          </w:p>
        </w:tc>
        <w:tc>
          <w:tcPr>
            <w:tcW w:w="1349" w:type="dxa"/>
            <w:gridSpan w:val="2"/>
            <w:tcBorders>
              <w:bottom w:val="single" w:color="auto" w:sz="4" w:space="0"/>
            </w:tcBorders>
          </w:tcPr>
          <w:p w14:paraId="49D32859">
            <w:pPr>
              <w:spacing w:line="360" w:lineRule="auto"/>
              <w:ind w:right="84"/>
              <w:rPr>
                <w:position w:val="-36"/>
                <w:sz w:val="24"/>
              </w:rPr>
            </w:pPr>
          </w:p>
        </w:tc>
        <w:tc>
          <w:tcPr>
            <w:tcW w:w="1472" w:type="dxa"/>
            <w:gridSpan w:val="2"/>
            <w:tcBorders>
              <w:bottom w:val="single" w:color="auto" w:sz="4" w:space="0"/>
            </w:tcBorders>
          </w:tcPr>
          <w:p w14:paraId="53D5B6B0">
            <w:pPr>
              <w:spacing w:line="360" w:lineRule="auto"/>
              <w:ind w:right="84"/>
              <w:rPr>
                <w:position w:val="-36"/>
                <w:sz w:val="24"/>
              </w:rPr>
            </w:pPr>
          </w:p>
        </w:tc>
      </w:tr>
    </w:tbl>
    <w:p w14:paraId="5B61D39C">
      <w:pPr>
        <w:spacing w:line="460" w:lineRule="exact"/>
        <w:ind w:left="192"/>
        <w:rPr>
          <w:sz w:val="24"/>
        </w:rPr>
      </w:pPr>
    </w:p>
    <w:p w14:paraId="2221711E">
      <w:pPr>
        <w:spacing w:line="360" w:lineRule="auto"/>
        <w:ind w:firstLine="4080" w:firstLineChars="1700"/>
        <w:rPr>
          <w:sz w:val="24"/>
        </w:rPr>
      </w:pPr>
      <w:r>
        <w:rPr>
          <w:sz w:val="24"/>
        </w:rPr>
        <w:t>投标人名称：</w:t>
      </w:r>
    </w:p>
    <w:p w14:paraId="5F049B1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8617E5D">
      <w:pPr>
        <w:tabs>
          <w:tab w:val="left" w:pos="240"/>
          <w:tab w:val="left" w:pos="7665"/>
        </w:tabs>
        <w:rPr>
          <w:b/>
          <w:sz w:val="24"/>
          <w:szCs w:val="24"/>
        </w:rPr>
      </w:pPr>
    </w:p>
    <w:p w14:paraId="3A1691E0">
      <w:pPr>
        <w:widowControl/>
        <w:jc w:val="left"/>
        <w:rPr>
          <w:b/>
          <w:sz w:val="24"/>
          <w:szCs w:val="24"/>
        </w:rPr>
      </w:pPr>
      <w:r>
        <w:rPr>
          <w:b/>
          <w:sz w:val="24"/>
          <w:szCs w:val="24"/>
        </w:rPr>
        <w:br w:type="page"/>
      </w:r>
    </w:p>
    <w:p w14:paraId="163E27CF">
      <w:pPr>
        <w:tabs>
          <w:tab w:val="left" w:pos="240"/>
          <w:tab w:val="left" w:pos="7665"/>
        </w:tabs>
        <w:rPr>
          <w:b/>
          <w:sz w:val="24"/>
          <w:szCs w:val="24"/>
        </w:rPr>
      </w:pPr>
      <w:r>
        <w:rPr>
          <w:b/>
          <w:sz w:val="24"/>
          <w:szCs w:val="24"/>
        </w:rPr>
        <w:t>附件7-2</w:t>
      </w:r>
    </w:p>
    <w:p w14:paraId="28D8093B">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BB8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E52EEA7">
            <w:pPr>
              <w:spacing w:line="360" w:lineRule="auto"/>
              <w:ind w:right="84"/>
              <w:jc w:val="center"/>
              <w:rPr>
                <w:position w:val="-32"/>
                <w:sz w:val="24"/>
              </w:rPr>
            </w:pPr>
            <w:r>
              <w:rPr>
                <w:position w:val="-32"/>
                <w:sz w:val="24"/>
              </w:rPr>
              <w:t>序 号</w:t>
            </w:r>
          </w:p>
        </w:tc>
        <w:tc>
          <w:tcPr>
            <w:tcW w:w="2520" w:type="dxa"/>
            <w:vAlign w:val="center"/>
          </w:tcPr>
          <w:p w14:paraId="634401C4">
            <w:pPr>
              <w:spacing w:line="360" w:lineRule="auto"/>
              <w:ind w:right="84"/>
              <w:jc w:val="center"/>
              <w:rPr>
                <w:position w:val="-32"/>
                <w:sz w:val="24"/>
              </w:rPr>
            </w:pPr>
            <w:r>
              <w:rPr>
                <w:position w:val="-32"/>
                <w:sz w:val="24"/>
              </w:rPr>
              <w:t>主要设备名称</w:t>
            </w:r>
          </w:p>
        </w:tc>
        <w:tc>
          <w:tcPr>
            <w:tcW w:w="1441" w:type="dxa"/>
            <w:vAlign w:val="center"/>
          </w:tcPr>
          <w:p w14:paraId="0FFC27DE">
            <w:pPr>
              <w:spacing w:line="360" w:lineRule="auto"/>
              <w:ind w:right="84"/>
              <w:jc w:val="center"/>
              <w:rPr>
                <w:position w:val="-32"/>
                <w:sz w:val="24"/>
              </w:rPr>
            </w:pPr>
            <w:r>
              <w:rPr>
                <w:position w:val="-32"/>
                <w:sz w:val="24"/>
              </w:rPr>
              <w:t>规格型号</w:t>
            </w:r>
          </w:p>
        </w:tc>
        <w:tc>
          <w:tcPr>
            <w:tcW w:w="1439" w:type="dxa"/>
            <w:vAlign w:val="center"/>
          </w:tcPr>
          <w:p w14:paraId="3A29A591">
            <w:pPr>
              <w:spacing w:line="360" w:lineRule="auto"/>
              <w:ind w:right="84"/>
              <w:jc w:val="center"/>
              <w:rPr>
                <w:position w:val="-32"/>
                <w:sz w:val="24"/>
              </w:rPr>
            </w:pPr>
            <w:r>
              <w:rPr>
                <w:position w:val="-32"/>
                <w:sz w:val="24"/>
              </w:rPr>
              <w:t>购入时间</w:t>
            </w:r>
          </w:p>
        </w:tc>
        <w:tc>
          <w:tcPr>
            <w:tcW w:w="900" w:type="dxa"/>
            <w:vAlign w:val="center"/>
          </w:tcPr>
          <w:p w14:paraId="179ADA3C">
            <w:pPr>
              <w:spacing w:line="360" w:lineRule="auto"/>
              <w:ind w:right="84"/>
              <w:jc w:val="center"/>
              <w:rPr>
                <w:position w:val="-32"/>
                <w:sz w:val="24"/>
              </w:rPr>
            </w:pPr>
            <w:r>
              <w:rPr>
                <w:position w:val="-32"/>
                <w:sz w:val="24"/>
              </w:rPr>
              <w:t>数 量</w:t>
            </w:r>
          </w:p>
        </w:tc>
        <w:tc>
          <w:tcPr>
            <w:tcW w:w="1404" w:type="dxa"/>
            <w:vAlign w:val="center"/>
          </w:tcPr>
          <w:p w14:paraId="2DED731F">
            <w:pPr>
              <w:spacing w:line="360" w:lineRule="auto"/>
              <w:ind w:right="84"/>
              <w:jc w:val="center"/>
              <w:rPr>
                <w:position w:val="-32"/>
                <w:sz w:val="24"/>
              </w:rPr>
            </w:pPr>
            <w:r>
              <w:rPr>
                <w:position w:val="-32"/>
                <w:sz w:val="24"/>
              </w:rPr>
              <w:t>备  注</w:t>
            </w:r>
          </w:p>
        </w:tc>
      </w:tr>
      <w:tr w14:paraId="544E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9696E75">
            <w:pPr>
              <w:spacing w:line="360" w:lineRule="auto"/>
              <w:ind w:right="84"/>
              <w:rPr>
                <w:position w:val="-40"/>
                <w:u w:val="single"/>
              </w:rPr>
            </w:pPr>
          </w:p>
        </w:tc>
        <w:tc>
          <w:tcPr>
            <w:tcW w:w="2520" w:type="dxa"/>
          </w:tcPr>
          <w:p w14:paraId="22A86B31">
            <w:pPr>
              <w:spacing w:line="360" w:lineRule="auto"/>
              <w:ind w:right="84"/>
              <w:rPr>
                <w:position w:val="-40"/>
                <w:u w:val="single"/>
              </w:rPr>
            </w:pPr>
          </w:p>
        </w:tc>
        <w:tc>
          <w:tcPr>
            <w:tcW w:w="1441" w:type="dxa"/>
          </w:tcPr>
          <w:p w14:paraId="37EF3848">
            <w:pPr>
              <w:spacing w:line="360" w:lineRule="auto"/>
              <w:ind w:right="84"/>
              <w:rPr>
                <w:position w:val="-40"/>
                <w:u w:val="single"/>
              </w:rPr>
            </w:pPr>
          </w:p>
        </w:tc>
        <w:tc>
          <w:tcPr>
            <w:tcW w:w="1439" w:type="dxa"/>
          </w:tcPr>
          <w:p w14:paraId="164871CA">
            <w:pPr>
              <w:spacing w:line="360" w:lineRule="auto"/>
              <w:ind w:right="84"/>
              <w:rPr>
                <w:position w:val="-40"/>
                <w:u w:val="single"/>
              </w:rPr>
            </w:pPr>
          </w:p>
        </w:tc>
        <w:tc>
          <w:tcPr>
            <w:tcW w:w="900" w:type="dxa"/>
          </w:tcPr>
          <w:p w14:paraId="59CC7C83">
            <w:pPr>
              <w:spacing w:line="360" w:lineRule="auto"/>
              <w:ind w:right="84"/>
              <w:rPr>
                <w:position w:val="-40"/>
                <w:u w:val="single"/>
              </w:rPr>
            </w:pPr>
          </w:p>
        </w:tc>
        <w:tc>
          <w:tcPr>
            <w:tcW w:w="1404" w:type="dxa"/>
          </w:tcPr>
          <w:p w14:paraId="33041D0F">
            <w:pPr>
              <w:spacing w:line="360" w:lineRule="auto"/>
              <w:ind w:right="84"/>
              <w:rPr>
                <w:position w:val="-40"/>
                <w:u w:val="single"/>
              </w:rPr>
            </w:pPr>
          </w:p>
        </w:tc>
      </w:tr>
      <w:tr w14:paraId="6DFF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14:paraId="3464F4CE">
            <w:pPr>
              <w:spacing w:line="360" w:lineRule="auto"/>
              <w:ind w:right="84"/>
              <w:rPr>
                <w:position w:val="-40"/>
                <w:u w:val="single"/>
              </w:rPr>
            </w:pPr>
          </w:p>
        </w:tc>
        <w:tc>
          <w:tcPr>
            <w:tcW w:w="2520" w:type="dxa"/>
          </w:tcPr>
          <w:p w14:paraId="5E749979">
            <w:pPr>
              <w:spacing w:line="360" w:lineRule="auto"/>
              <w:ind w:right="84"/>
              <w:rPr>
                <w:position w:val="-40"/>
                <w:u w:val="single"/>
              </w:rPr>
            </w:pPr>
          </w:p>
        </w:tc>
        <w:tc>
          <w:tcPr>
            <w:tcW w:w="1441" w:type="dxa"/>
          </w:tcPr>
          <w:p w14:paraId="29C4CE65">
            <w:pPr>
              <w:spacing w:line="360" w:lineRule="auto"/>
              <w:ind w:right="84"/>
              <w:rPr>
                <w:position w:val="-40"/>
                <w:u w:val="single"/>
              </w:rPr>
            </w:pPr>
          </w:p>
        </w:tc>
        <w:tc>
          <w:tcPr>
            <w:tcW w:w="1439" w:type="dxa"/>
          </w:tcPr>
          <w:p w14:paraId="57848227">
            <w:pPr>
              <w:spacing w:line="360" w:lineRule="auto"/>
              <w:ind w:right="84"/>
              <w:rPr>
                <w:position w:val="-40"/>
                <w:u w:val="single"/>
              </w:rPr>
            </w:pPr>
          </w:p>
        </w:tc>
        <w:tc>
          <w:tcPr>
            <w:tcW w:w="900" w:type="dxa"/>
          </w:tcPr>
          <w:p w14:paraId="33E258B6">
            <w:pPr>
              <w:spacing w:line="360" w:lineRule="auto"/>
              <w:ind w:right="84"/>
              <w:rPr>
                <w:position w:val="-40"/>
                <w:u w:val="single"/>
              </w:rPr>
            </w:pPr>
          </w:p>
        </w:tc>
        <w:tc>
          <w:tcPr>
            <w:tcW w:w="1404" w:type="dxa"/>
          </w:tcPr>
          <w:p w14:paraId="2126937F">
            <w:pPr>
              <w:spacing w:line="360" w:lineRule="auto"/>
              <w:ind w:right="84"/>
              <w:rPr>
                <w:position w:val="-40"/>
                <w:u w:val="single"/>
              </w:rPr>
            </w:pPr>
          </w:p>
        </w:tc>
      </w:tr>
      <w:tr w14:paraId="7D63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AF0472">
            <w:pPr>
              <w:spacing w:line="360" w:lineRule="auto"/>
              <w:ind w:right="84"/>
              <w:rPr>
                <w:position w:val="-40"/>
                <w:u w:val="single"/>
              </w:rPr>
            </w:pPr>
          </w:p>
        </w:tc>
        <w:tc>
          <w:tcPr>
            <w:tcW w:w="2520" w:type="dxa"/>
          </w:tcPr>
          <w:p w14:paraId="65656F38">
            <w:pPr>
              <w:spacing w:line="360" w:lineRule="auto"/>
              <w:ind w:right="84"/>
              <w:rPr>
                <w:position w:val="-40"/>
                <w:u w:val="single"/>
              </w:rPr>
            </w:pPr>
          </w:p>
        </w:tc>
        <w:tc>
          <w:tcPr>
            <w:tcW w:w="1441" w:type="dxa"/>
          </w:tcPr>
          <w:p w14:paraId="7A6E3CC0">
            <w:pPr>
              <w:spacing w:line="360" w:lineRule="auto"/>
              <w:ind w:right="84"/>
              <w:rPr>
                <w:position w:val="-40"/>
                <w:u w:val="single"/>
              </w:rPr>
            </w:pPr>
          </w:p>
        </w:tc>
        <w:tc>
          <w:tcPr>
            <w:tcW w:w="1439" w:type="dxa"/>
          </w:tcPr>
          <w:p w14:paraId="38B11FDD">
            <w:pPr>
              <w:spacing w:line="360" w:lineRule="auto"/>
              <w:ind w:right="84"/>
              <w:rPr>
                <w:position w:val="-40"/>
                <w:u w:val="single"/>
              </w:rPr>
            </w:pPr>
          </w:p>
        </w:tc>
        <w:tc>
          <w:tcPr>
            <w:tcW w:w="900" w:type="dxa"/>
          </w:tcPr>
          <w:p w14:paraId="2F482544">
            <w:pPr>
              <w:spacing w:line="360" w:lineRule="auto"/>
              <w:ind w:right="84"/>
              <w:rPr>
                <w:position w:val="-40"/>
                <w:u w:val="single"/>
              </w:rPr>
            </w:pPr>
          </w:p>
        </w:tc>
        <w:tc>
          <w:tcPr>
            <w:tcW w:w="1404" w:type="dxa"/>
          </w:tcPr>
          <w:p w14:paraId="19C964A6">
            <w:pPr>
              <w:spacing w:line="360" w:lineRule="auto"/>
              <w:ind w:right="84"/>
              <w:rPr>
                <w:position w:val="-40"/>
                <w:u w:val="single"/>
              </w:rPr>
            </w:pPr>
          </w:p>
        </w:tc>
      </w:tr>
      <w:tr w14:paraId="1C14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6B0F2F3">
            <w:pPr>
              <w:spacing w:line="360" w:lineRule="auto"/>
              <w:ind w:right="84"/>
              <w:rPr>
                <w:position w:val="-40"/>
                <w:u w:val="single"/>
              </w:rPr>
            </w:pPr>
          </w:p>
        </w:tc>
        <w:tc>
          <w:tcPr>
            <w:tcW w:w="2520" w:type="dxa"/>
          </w:tcPr>
          <w:p w14:paraId="66048F69">
            <w:pPr>
              <w:spacing w:line="360" w:lineRule="auto"/>
              <w:ind w:right="84"/>
              <w:rPr>
                <w:position w:val="-40"/>
                <w:u w:val="single"/>
              </w:rPr>
            </w:pPr>
          </w:p>
        </w:tc>
        <w:tc>
          <w:tcPr>
            <w:tcW w:w="1441" w:type="dxa"/>
          </w:tcPr>
          <w:p w14:paraId="46DE3C3E">
            <w:pPr>
              <w:spacing w:line="360" w:lineRule="auto"/>
              <w:ind w:right="84"/>
              <w:rPr>
                <w:position w:val="-40"/>
                <w:u w:val="single"/>
              </w:rPr>
            </w:pPr>
          </w:p>
        </w:tc>
        <w:tc>
          <w:tcPr>
            <w:tcW w:w="1439" w:type="dxa"/>
          </w:tcPr>
          <w:p w14:paraId="3460D429">
            <w:pPr>
              <w:spacing w:line="360" w:lineRule="auto"/>
              <w:ind w:right="84"/>
              <w:rPr>
                <w:position w:val="-40"/>
                <w:u w:val="single"/>
              </w:rPr>
            </w:pPr>
          </w:p>
        </w:tc>
        <w:tc>
          <w:tcPr>
            <w:tcW w:w="900" w:type="dxa"/>
          </w:tcPr>
          <w:p w14:paraId="0F6206C1">
            <w:pPr>
              <w:spacing w:line="360" w:lineRule="auto"/>
              <w:ind w:right="84"/>
              <w:rPr>
                <w:position w:val="-40"/>
                <w:u w:val="single"/>
              </w:rPr>
            </w:pPr>
          </w:p>
        </w:tc>
        <w:tc>
          <w:tcPr>
            <w:tcW w:w="1404" w:type="dxa"/>
          </w:tcPr>
          <w:p w14:paraId="6047B6D6">
            <w:pPr>
              <w:spacing w:line="360" w:lineRule="auto"/>
              <w:ind w:right="84"/>
              <w:rPr>
                <w:position w:val="-40"/>
                <w:u w:val="single"/>
              </w:rPr>
            </w:pPr>
          </w:p>
        </w:tc>
      </w:tr>
      <w:tr w14:paraId="660D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13851F5">
            <w:pPr>
              <w:spacing w:line="360" w:lineRule="auto"/>
              <w:ind w:right="84"/>
              <w:rPr>
                <w:position w:val="-40"/>
                <w:u w:val="single"/>
              </w:rPr>
            </w:pPr>
          </w:p>
        </w:tc>
        <w:tc>
          <w:tcPr>
            <w:tcW w:w="2520" w:type="dxa"/>
          </w:tcPr>
          <w:p w14:paraId="5AC64C34">
            <w:pPr>
              <w:spacing w:line="360" w:lineRule="auto"/>
              <w:ind w:right="84"/>
              <w:rPr>
                <w:position w:val="-40"/>
                <w:u w:val="single"/>
              </w:rPr>
            </w:pPr>
          </w:p>
        </w:tc>
        <w:tc>
          <w:tcPr>
            <w:tcW w:w="1441" w:type="dxa"/>
          </w:tcPr>
          <w:p w14:paraId="1308CC14">
            <w:pPr>
              <w:spacing w:line="360" w:lineRule="auto"/>
              <w:ind w:right="84"/>
              <w:rPr>
                <w:position w:val="-40"/>
                <w:u w:val="single"/>
              </w:rPr>
            </w:pPr>
          </w:p>
        </w:tc>
        <w:tc>
          <w:tcPr>
            <w:tcW w:w="1439" w:type="dxa"/>
          </w:tcPr>
          <w:p w14:paraId="31662CBF">
            <w:pPr>
              <w:spacing w:line="360" w:lineRule="auto"/>
              <w:ind w:right="84"/>
              <w:rPr>
                <w:position w:val="-40"/>
                <w:u w:val="single"/>
              </w:rPr>
            </w:pPr>
          </w:p>
        </w:tc>
        <w:tc>
          <w:tcPr>
            <w:tcW w:w="900" w:type="dxa"/>
          </w:tcPr>
          <w:p w14:paraId="24938E40">
            <w:pPr>
              <w:spacing w:line="360" w:lineRule="auto"/>
              <w:ind w:right="84"/>
              <w:rPr>
                <w:position w:val="-40"/>
                <w:u w:val="single"/>
              </w:rPr>
            </w:pPr>
          </w:p>
        </w:tc>
        <w:tc>
          <w:tcPr>
            <w:tcW w:w="1404" w:type="dxa"/>
          </w:tcPr>
          <w:p w14:paraId="20D31D53">
            <w:pPr>
              <w:spacing w:line="360" w:lineRule="auto"/>
              <w:ind w:right="84"/>
              <w:rPr>
                <w:position w:val="-40"/>
                <w:u w:val="single"/>
              </w:rPr>
            </w:pPr>
          </w:p>
        </w:tc>
      </w:tr>
      <w:tr w14:paraId="5920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159AD3E">
            <w:pPr>
              <w:spacing w:line="360" w:lineRule="auto"/>
              <w:ind w:right="84"/>
              <w:rPr>
                <w:position w:val="-40"/>
                <w:u w:val="single"/>
              </w:rPr>
            </w:pPr>
          </w:p>
        </w:tc>
        <w:tc>
          <w:tcPr>
            <w:tcW w:w="2520" w:type="dxa"/>
          </w:tcPr>
          <w:p w14:paraId="4C9B8714">
            <w:pPr>
              <w:spacing w:line="360" w:lineRule="auto"/>
              <w:ind w:right="84"/>
              <w:rPr>
                <w:position w:val="-40"/>
                <w:u w:val="single"/>
              </w:rPr>
            </w:pPr>
          </w:p>
        </w:tc>
        <w:tc>
          <w:tcPr>
            <w:tcW w:w="1441" w:type="dxa"/>
          </w:tcPr>
          <w:p w14:paraId="465DA466">
            <w:pPr>
              <w:spacing w:line="360" w:lineRule="auto"/>
              <w:ind w:right="84"/>
              <w:rPr>
                <w:position w:val="-40"/>
                <w:u w:val="single"/>
              </w:rPr>
            </w:pPr>
          </w:p>
        </w:tc>
        <w:tc>
          <w:tcPr>
            <w:tcW w:w="1439" w:type="dxa"/>
          </w:tcPr>
          <w:p w14:paraId="3B965A36">
            <w:pPr>
              <w:spacing w:line="360" w:lineRule="auto"/>
              <w:ind w:right="84"/>
              <w:rPr>
                <w:position w:val="-40"/>
                <w:u w:val="single"/>
              </w:rPr>
            </w:pPr>
          </w:p>
        </w:tc>
        <w:tc>
          <w:tcPr>
            <w:tcW w:w="900" w:type="dxa"/>
          </w:tcPr>
          <w:p w14:paraId="1FD8A39C">
            <w:pPr>
              <w:spacing w:line="360" w:lineRule="auto"/>
              <w:ind w:right="84"/>
              <w:rPr>
                <w:position w:val="-40"/>
                <w:u w:val="single"/>
              </w:rPr>
            </w:pPr>
          </w:p>
        </w:tc>
        <w:tc>
          <w:tcPr>
            <w:tcW w:w="1404" w:type="dxa"/>
          </w:tcPr>
          <w:p w14:paraId="5BFDB217">
            <w:pPr>
              <w:spacing w:line="360" w:lineRule="auto"/>
              <w:ind w:right="84"/>
              <w:rPr>
                <w:position w:val="-40"/>
                <w:u w:val="single"/>
              </w:rPr>
            </w:pPr>
          </w:p>
        </w:tc>
      </w:tr>
      <w:tr w14:paraId="0ED0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3427E96">
            <w:pPr>
              <w:spacing w:line="360" w:lineRule="auto"/>
              <w:ind w:right="84"/>
              <w:rPr>
                <w:position w:val="-40"/>
                <w:u w:val="single"/>
              </w:rPr>
            </w:pPr>
          </w:p>
        </w:tc>
        <w:tc>
          <w:tcPr>
            <w:tcW w:w="2520" w:type="dxa"/>
          </w:tcPr>
          <w:p w14:paraId="2F510960">
            <w:pPr>
              <w:spacing w:line="360" w:lineRule="auto"/>
              <w:ind w:right="84"/>
              <w:rPr>
                <w:position w:val="-40"/>
                <w:u w:val="single"/>
              </w:rPr>
            </w:pPr>
          </w:p>
        </w:tc>
        <w:tc>
          <w:tcPr>
            <w:tcW w:w="1441" w:type="dxa"/>
          </w:tcPr>
          <w:p w14:paraId="4D8B815E">
            <w:pPr>
              <w:spacing w:line="360" w:lineRule="auto"/>
              <w:ind w:right="84"/>
              <w:rPr>
                <w:position w:val="-40"/>
                <w:u w:val="single"/>
              </w:rPr>
            </w:pPr>
          </w:p>
        </w:tc>
        <w:tc>
          <w:tcPr>
            <w:tcW w:w="1439" w:type="dxa"/>
          </w:tcPr>
          <w:p w14:paraId="22A23BC9">
            <w:pPr>
              <w:spacing w:line="360" w:lineRule="auto"/>
              <w:ind w:right="84"/>
              <w:rPr>
                <w:position w:val="-40"/>
                <w:u w:val="single"/>
              </w:rPr>
            </w:pPr>
          </w:p>
        </w:tc>
        <w:tc>
          <w:tcPr>
            <w:tcW w:w="900" w:type="dxa"/>
          </w:tcPr>
          <w:p w14:paraId="317347EA">
            <w:pPr>
              <w:spacing w:line="360" w:lineRule="auto"/>
              <w:ind w:right="84"/>
              <w:rPr>
                <w:position w:val="-40"/>
                <w:u w:val="single"/>
              </w:rPr>
            </w:pPr>
          </w:p>
        </w:tc>
        <w:tc>
          <w:tcPr>
            <w:tcW w:w="1404" w:type="dxa"/>
          </w:tcPr>
          <w:p w14:paraId="4C85F000">
            <w:pPr>
              <w:spacing w:line="360" w:lineRule="auto"/>
              <w:ind w:right="84"/>
              <w:rPr>
                <w:position w:val="-40"/>
                <w:u w:val="single"/>
              </w:rPr>
            </w:pPr>
          </w:p>
        </w:tc>
      </w:tr>
      <w:tr w14:paraId="6ED8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BF0DCB">
            <w:pPr>
              <w:spacing w:line="360" w:lineRule="auto"/>
              <w:ind w:right="84"/>
              <w:rPr>
                <w:position w:val="-40"/>
                <w:u w:val="single"/>
              </w:rPr>
            </w:pPr>
          </w:p>
        </w:tc>
        <w:tc>
          <w:tcPr>
            <w:tcW w:w="2520" w:type="dxa"/>
          </w:tcPr>
          <w:p w14:paraId="1684B338">
            <w:pPr>
              <w:spacing w:line="360" w:lineRule="auto"/>
              <w:ind w:right="84"/>
              <w:rPr>
                <w:position w:val="-40"/>
                <w:u w:val="single"/>
              </w:rPr>
            </w:pPr>
          </w:p>
        </w:tc>
        <w:tc>
          <w:tcPr>
            <w:tcW w:w="1441" w:type="dxa"/>
          </w:tcPr>
          <w:p w14:paraId="580F39D9">
            <w:pPr>
              <w:spacing w:line="360" w:lineRule="auto"/>
              <w:ind w:right="84"/>
              <w:rPr>
                <w:position w:val="-40"/>
                <w:u w:val="single"/>
              </w:rPr>
            </w:pPr>
          </w:p>
        </w:tc>
        <w:tc>
          <w:tcPr>
            <w:tcW w:w="1439" w:type="dxa"/>
          </w:tcPr>
          <w:p w14:paraId="54291820">
            <w:pPr>
              <w:spacing w:line="360" w:lineRule="auto"/>
              <w:ind w:right="84"/>
              <w:rPr>
                <w:position w:val="-40"/>
                <w:u w:val="single"/>
              </w:rPr>
            </w:pPr>
          </w:p>
        </w:tc>
        <w:tc>
          <w:tcPr>
            <w:tcW w:w="900" w:type="dxa"/>
          </w:tcPr>
          <w:p w14:paraId="00BD8E5D">
            <w:pPr>
              <w:spacing w:line="360" w:lineRule="auto"/>
              <w:ind w:right="84"/>
              <w:rPr>
                <w:position w:val="-40"/>
                <w:u w:val="single"/>
              </w:rPr>
            </w:pPr>
          </w:p>
        </w:tc>
        <w:tc>
          <w:tcPr>
            <w:tcW w:w="1404" w:type="dxa"/>
          </w:tcPr>
          <w:p w14:paraId="4540A5F6">
            <w:pPr>
              <w:spacing w:line="360" w:lineRule="auto"/>
              <w:ind w:right="84"/>
              <w:rPr>
                <w:position w:val="-40"/>
                <w:u w:val="single"/>
              </w:rPr>
            </w:pPr>
          </w:p>
        </w:tc>
      </w:tr>
      <w:tr w14:paraId="517E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14:paraId="50B9D4C9">
            <w:pPr>
              <w:spacing w:line="360" w:lineRule="auto"/>
              <w:ind w:right="84"/>
              <w:rPr>
                <w:position w:val="-40"/>
                <w:u w:val="single"/>
              </w:rPr>
            </w:pPr>
          </w:p>
        </w:tc>
        <w:tc>
          <w:tcPr>
            <w:tcW w:w="2520" w:type="dxa"/>
          </w:tcPr>
          <w:p w14:paraId="4E1EF561">
            <w:pPr>
              <w:spacing w:line="360" w:lineRule="auto"/>
              <w:ind w:right="84"/>
              <w:rPr>
                <w:position w:val="-40"/>
                <w:u w:val="single"/>
              </w:rPr>
            </w:pPr>
          </w:p>
        </w:tc>
        <w:tc>
          <w:tcPr>
            <w:tcW w:w="1441" w:type="dxa"/>
          </w:tcPr>
          <w:p w14:paraId="53C0A963">
            <w:pPr>
              <w:spacing w:line="360" w:lineRule="auto"/>
              <w:ind w:right="84"/>
              <w:rPr>
                <w:position w:val="-40"/>
                <w:u w:val="single"/>
              </w:rPr>
            </w:pPr>
          </w:p>
        </w:tc>
        <w:tc>
          <w:tcPr>
            <w:tcW w:w="1439" w:type="dxa"/>
          </w:tcPr>
          <w:p w14:paraId="32ADB64D">
            <w:pPr>
              <w:spacing w:line="360" w:lineRule="auto"/>
              <w:ind w:right="84"/>
              <w:rPr>
                <w:position w:val="-40"/>
                <w:u w:val="single"/>
              </w:rPr>
            </w:pPr>
          </w:p>
        </w:tc>
        <w:tc>
          <w:tcPr>
            <w:tcW w:w="900" w:type="dxa"/>
          </w:tcPr>
          <w:p w14:paraId="48E5C647">
            <w:pPr>
              <w:spacing w:line="360" w:lineRule="auto"/>
              <w:ind w:right="84"/>
              <w:rPr>
                <w:position w:val="-40"/>
                <w:u w:val="single"/>
              </w:rPr>
            </w:pPr>
          </w:p>
        </w:tc>
        <w:tc>
          <w:tcPr>
            <w:tcW w:w="1404" w:type="dxa"/>
          </w:tcPr>
          <w:p w14:paraId="40FEF3A1">
            <w:pPr>
              <w:spacing w:line="360" w:lineRule="auto"/>
              <w:ind w:right="84"/>
              <w:rPr>
                <w:position w:val="-40"/>
                <w:u w:val="single"/>
              </w:rPr>
            </w:pPr>
          </w:p>
        </w:tc>
      </w:tr>
      <w:tr w14:paraId="203C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C66DC7D">
            <w:pPr>
              <w:spacing w:line="360" w:lineRule="auto"/>
              <w:ind w:right="84"/>
              <w:rPr>
                <w:position w:val="-40"/>
                <w:u w:val="single"/>
              </w:rPr>
            </w:pPr>
          </w:p>
        </w:tc>
        <w:tc>
          <w:tcPr>
            <w:tcW w:w="2520" w:type="dxa"/>
          </w:tcPr>
          <w:p w14:paraId="7F1B957C">
            <w:pPr>
              <w:spacing w:line="360" w:lineRule="auto"/>
              <w:ind w:right="84"/>
              <w:rPr>
                <w:position w:val="-40"/>
                <w:u w:val="single"/>
              </w:rPr>
            </w:pPr>
          </w:p>
        </w:tc>
        <w:tc>
          <w:tcPr>
            <w:tcW w:w="1441" w:type="dxa"/>
          </w:tcPr>
          <w:p w14:paraId="2EE3C486">
            <w:pPr>
              <w:spacing w:line="360" w:lineRule="auto"/>
              <w:ind w:right="84"/>
              <w:rPr>
                <w:position w:val="-40"/>
                <w:u w:val="single"/>
              </w:rPr>
            </w:pPr>
          </w:p>
        </w:tc>
        <w:tc>
          <w:tcPr>
            <w:tcW w:w="1439" w:type="dxa"/>
          </w:tcPr>
          <w:p w14:paraId="62142120">
            <w:pPr>
              <w:spacing w:line="360" w:lineRule="auto"/>
              <w:ind w:right="84"/>
              <w:rPr>
                <w:position w:val="-40"/>
                <w:u w:val="single"/>
              </w:rPr>
            </w:pPr>
          </w:p>
        </w:tc>
        <w:tc>
          <w:tcPr>
            <w:tcW w:w="900" w:type="dxa"/>
          </w:tcPr>
          <w:p w14:paraId="41CBDA9C">
            <w:pPr>
              <w:spacing w:line="360" w:lineRule="auto"/>
              <w:ind w:right="84"/>
              <w:rPr>
                <w:position w:val="-40"/>
                <w:u w:val="single"/>
              </w:rPr>
            </w:pPr>
          </w:p>
        </w:tc>
        <w:tc>
          <w:tcPr>
            <w:tcW w:w="1404" w:type="dxa"/>
          </w:tcPr>
          <w:p w14:paraId="1801F8F8">
            <w:pPr>
              <w:spacing w:line="360" w:lineRule="auto"/>
              <w:ind w:right="84"/>
              <w:rPr>
                <w:position w:val="-40"/>
                <w:u w:val="single"/>
              </w:rPr>
            </w:pPr>
          </w:p>
        </w:tc>
      </w:tr>
      <w:tr w14:paraId="46F0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45757BD">
            <w:pPr>
              <w:spacing w:line="360" w:lineRule="auto"/>
              <w:ind w:right="84"/>
              <w:rPr>
                <w:position w:val="-40"/>
                <w:u w:val="single"/>
              </w:rPr>
            </w:pPr>
          </w:p>
        </w:tc>
        <w:tc>
          <w:tcPr>
            <w:tcW w:w="2520" w:type="dxa"/>
          </w:tcPr>
          <w:p w14:paraId="77DB13ED">
            <w:pPr>
              <w:spacing w:line="360" w:lineRule="auto"/>
              <w:ind w:right="84"/>
              <w:rPr>
                <w:position w:val="-40"/>
                <w:u w:val="single"/>
              </w:rPr>
            </w:pPr>
          </w:p>
        </w:tc>
        <w:tc>
          <w:tcPr>
            <w:tcW w:w="1441" w:type="dxa"/>
          </w:tcPr>
          <w:p w14:paraId="389D39D6">
            <w:pPr>
              <w:spacing w:line="360" w:lineRule="auto"/>
              <w:ind w:right="84"/>
              <w:rPr>
                <w:position w:val="-40"/>
                <w:u w:val="single"/>
              </w:rPr>
            </w:pPr>
          </w:p>
        </w:tc>
        <w:tc>
          <w:tcPr>
            <w:tcW w:w="1439" w:type="dxa"/>
          </w:tcPr>
          <w:p w14:paraId="30EB04E3">
            <w:pPr>
              <w:spacing w:line="360" w:lineRule="auto"/>
              <w:ind w:right="84"/>
              <w:rPr>
                <w:position w:val="-40"/>
                <w:u w:val="single"/>
              </w:rPr>
            </w:pPr>
          </w:p>
        </w:tc>
        <w:tc>
          <w:tcPr>
            <w:tcW w:w="900" w:type="dxa"/>
          </w:tcPr>
          <w:p w14:paraId="7A80D1EB">
            <w:pPr>
              <w:spacing w:line="360" w:lineRule="auto"/>
              <w:ind w:right="84"/>
              <w:rPr>
                <w:position w:val="-40"/>
                <w:u w:val="single"/>
              </w:rPr>
            </w:pPr>
          </w:p>
        </w:tc>
        <w:tc>
          <w:tcPr>
            <w:tcW w:w="1404" w:type="dxa"/>
          </w:tcPr>
          <w:p w14:paraId="20A07AD6">
            <w:pPr>
              <w:spacing w:line="360" w:lineRule="auto"/>
              <w:ind w:right="84"/>
              <w:rPr>
                <w:position w:val="-40"/>
                <w:u w:val="single"/>
              </w:rPr>
            </w:pPr>
          </w:p>
        </w:tc>
      </w:tr>
      <w:tr w14:paraId="536F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2FCCE49">
            <w:pPr>
              <w:spacing w:line="360" w:lineRule="auto"/>
              <w:ind w:right="84"/>
              <w:rPr>
                <w:position w:val="-40"/>
                <w:u w:val="single"/>
              </w:rPr>
            </w:pPr>
          </w:p>
        </w:tc>
        <w:tc>
          <w:tcPr>
            <w:tcW w:w="2520" w:type="dxa"/>
          </w:tcPr>
          <w:p w14:paraId="707A7CF0">
            <w:pPr>
              <w:spacing w:line="360" w:lineRule="auto"/>
              <w:ind w:right="84"/>
              <w:rPr>
                <w:position w:val="-40"/>
                <w:u w:val="single"/>
              </w:rPr>
            </w:pPr>
          </w:p>
        </w:tc>
        <w:tc>
          <w:tcPr>
            <w:tcW w:w="1441" w:type="dxa"/>
          </w:tcPr>
          <w:p w14:paraId="4DF4EB6B">
            <w:pPr>
              <w:spacing w:line="360" w:lineRule="auto"/>
              <w:ind w:right="84"/>
              <w:rPr>
                <w:position w:val="-40"/>
                <w:u w:val="single"/>
              </w:rPr>
            </w:pPr>
          </w:p>
        </w:tc>
        <w:tc>
          <w:tcPr>
            <w:tcW w:w="1439" w:type="dxa"/>
          </w:tcPr>
          <w:p w14:paraId="42233581">
            <w:pPr>
              <w:spacing w:line="360" w:lineRule="auto"/>
              <w:ind w:right="84"/>
              <w:rPr>
                <w:position w:val="-40"/>
                <w:u w:val="single"/>
              </w:rPr>
            </w:pPr>
          </w:p>
        </w:tc>
        <w:tc>
          <w:tcPr>
            <w:tcW w:w="900" w:type="dxa"/>
          </w:tcPr>
          <w:p w14:paraId="40E0D050">
            <w:pPr>
              <w:spacing w:line="360" w:lineRule="auto"/>
              <w:ind w:right="84"/>
              <w:rPr>
                <w:position w:val="-40"/>
                <w:u w:val="single"/>
              </w:rPr>
            </w:pPr>
          </w:p>
        </w:tc>
        <w:tc>
          <w:tcPr>
            <w:tcW w:w="1404" w:type="dxa"/>
          </w:tcPr>
          <w:p w14:paraId="73DF9E8C">
            <w:pPr>
              <w:spacing w:line="360" w:lineRule="auto"/>
              <w:ind w:right="84"/>
              <w:rPr>
                <w:position w:val="-40"/>
                <w:u w:val="single"/>
              </w:rPr>
            </w:pPr>
          </w:p>
        </w:tc>
      </w:tr>
      <w:tr w14:paraId="2126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470732">
            <w:pPr>
              <w:spacing w:line="360" w:lineRule="auto"/>
              <w:ind w:right="84"/>
              <w:rPr>
                <w:position w:val="-40"/>
                <w:u w:val="single"/>
              </w:rPr>
            </w:pPr>
          </w:p>
        </w:tc>
        <w:tc>
          <w:tcPr>
            <w:tcW w:w="2520" w:type="dxa"/>
          </w:tcPr>
          <w:p w14:paraId="4F1F5A02">
            <w:pPr>
              <w:spacing w:line="360" w:lineRule="auto"/>
              <w:ind w:right="84"/>
              <w:rPr>
                <w:position w:val="-40"/>
                <w:u w:val="single"/>
              </w:rPr>
            </w:pPr>
          </w:p>
        </w:tc>
        <w:tc>
          <w:tcPr>
            <w:tcW w:w="1441" w:type="dxa"/>
          </w:tcPr>
          <w:p w14:paraId="5E03DB59">
            <w:pPr>
              <w:spacing w:line="360" w:lineRule="auto"/>
              <w:ind w:right="84"/>
              <w:rPr>
                <w:position w:val="-40"/>
                <w:u w:val="single"/>
              </w:rPr>
            </w:pPr>
          </w:p>
        </w:tc>
        <w:tc>
          <w:tcPr>
            <w:tcW w:w="1439" w:type="dxa"/>
          </w:tcPr>
          <w:p w14:paraId="14CA58D8">
            <w:pPr>
              <w:spacing w:line="360" w:lineRule="auto"/>
              <w:ind w:right="84"/>
              <w:rPr>
                <w:position w:val="-40"/>
                <w:u w:val="single"/>
              </w:rPr>
            </w:pPr>
          </w:p>
        </w:tc>
        <w:tc>
          <w:tcPr>
            <w:tcW w:w="900" w:type="dxa"/>
          </w:tcPr>
          <w:p w14:paraId="164FC978">
            <w:pPr>
              <w:spacing w:line="360" w:lineRule="auto"/>
              <w:ind w:right="84"/>
              <w:rPr>
                <w:position w:val="-40"/>
                <w:u w:val="single"/>
              </w:rPr>
            </w:pPr>
          </w:p>
        </w:tc>
        <w:tc>
          <w:tcPr>
            <w:tcW w:w="1404" w:type="dxa"/>
          </w:tcPr>
          <w:p w14:paraId="0ABF6B6D">
            <w:pPr>
              <w:spacing w:line="360" w:lineRule="auto"/>
              <w:ind w:right="84"/>
              <w:rPr>
                <w:position w:val="-40"/>
                <w:u w:val="single"/>
              </w:rPr>
            </w:pPr>
          </w:p>
        </w:tc>
      </w:tr>
      <w:tr w14:paraId="4D4C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6E3371C">
            <w:pPr>
              <w:spacing w:line="360" w:lineRule="auto"/>
              <w:ind w:right="84"/>
              <w:rPr>
                <w:position w:val="-40"/>
                <w:u w:val="single"/>
              </w:rPr>
            </w:pPr>
          </w:p>
        </w:tc>
        <w:tc>
          <w:tcPr>
            <w:tcW w:w="2520" w:type="dxa"/>
          </w:tcPr>
          <w:p w14:paraId="0DC10BE0">
            <w:pPr>
              <w:spacing w:line="360" w:lineRule="auto"/>
              <w:ind w:right="84"/>
              <w:rPr>
                <w:position w:val="-40"/>
                <w:u w:val="single"/>
              </w:rPr>
            </w:pPr>
          </w:p>
        </w:tc>
        <w:tc>
          <w:tcPr>
            <w:tcW w:w="1441" w:type="dxa"/>
          </w:tcPr>
          <w:p w14:paraId="03A69876">
            <w:pPr>
              <w:spacing w:line="360" w:lineRule="auto"/>
              <w:ind w:right="84"/>
              <w:rPr>
                <w:position w:val="-40"/>
                <w:u w:val="single"/>
              </w:rPr>
            </w:pPr>
          </w:p>
        </w:tc>
        <w:tc>
          <w:tcPr>
            <w:tcW w:w="1439" w:type="dxa"/>
          </w:tcPr>
          <w:p w14:paraId="463944A2">
            <w:pPr>
              <w:spacing w:line="360" w:lineRule="auto"/>
              <w:ind w:right="84"/>
              <w:rPr>
                <w:position w:val="-40"/>
                <w:u w:val="single"/>
              </w:rPr>
            </w:pPr>
          </w:p>
        </w:tc>
        <w:tc>
          <w:tcPr>
            <w:tcW w:w="900" w:type="dxa"/>
          </w:tcPr>
          <w:p w14:paraId="2866FD0A">
            <w:pPr>
              <w:spacing w:line="360" w:lineRule="auto"/>
              <w:ind w:right="84"/>
              <w:rPr>
                <w:position w:val="-40"/>
                <w:u w:val="single"/>
              </w:rPr>
            </w:pPr>
          </w:p>
        </w:tc>
        <w:tc>
          <w:tcPr>
            <w:tcW w:w="1404" w:type="dxa"/>
          </w:tcPr>
          <w:p w14:paraId="780156C4">
            <w:pPr>
              <w:spacing w:line="360" w:lineRule="auto"/>
              <w:ind w:right="84"/>
              <w:rPr>
                <w:position w:val="-40"/>
                <w:u w:val="single"/>
              </w:rPr>
            </w:pPr>
          </w:p>
        </w:tc>
      </w:tr>
    </w:tbl>
    <w:p w14:paraId="4B1C83B6">
      <w:pPr>
        <w:spacing w:line="360" w:lineRule="auto"/>
        <w:ind w:firstLine="4080" w:firstLineChars="1700"/>
        <w:rPr>
          <w:sz w:val="24"/>
        </w:rPr>
      </w:pPr>
    </w:p>
    <w:p w14:paraId="27268E46">
      <w:pPr>
        <w:spacing w:line="360" w:lineRule="auto"/>
        <w:ind w:firstLine="4080" w:firstLineChars="1700"/>
        <w:rPr>
          <w:sz w:val="24"/>
        </w:rPr>
      </w:pPr>
      <w:r>
        <w:rPr>
          <w:sz w:val="24"/>
        </w:rPr>
        <w:t>投标人名称：</w:t>
      </w:r>
    </w:p>
    <w:p w14:paraId="14FCCD3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D961DBA">
      <w:pPr>
        <w:spacing w:line="360" w:lineRule="auto"/>
        <w:ind w:left="192" w:right="84"/>
        <w:rPr>
          <w:sz w:val="24"/>
        </w:rPr>
      </w:pPr>
    </w:p>
    <w:p w14:paraId="216E4E21">
      <w:pPr>
        <w:tabs>
          <w:tab w:val="left" w:pos="240"/>
          <w:tab w:val="left" w:pos="7665"/>
        </w:tabs>
        <w:rPr>
          <w:b/>
          <w:sz w:val="24"/>
          <w:szCs w:val="24"/>
        </w:rPr>
      </w:pPr>
    </w:p>
    <w:p w14:paraId="77829B8F">
      <w:pPr>
        <w:widowControl/>
        <w:jc w:val="left"/>
        <w:rPr>
          <w:b/>
          <w:sz w:val="24"/>
          <w:szCs w:val="24"/>
        </w:rPr>
      </w:pPr>
      <w:r>
        <w:rPr>
          <w:b/>
          <w:sz w:val="24"/>
          <w:szCs w:val="24"/>
        </w:rPr>
        <w:br w:type="page"/>
      </w:r>
    </w:p>
    <w:p w14:paraId="33F515A0">
      <w:pPr>
        <w:tabs>
          <w:tab w:val="left" w:pos="240"/>
          <w:tab w:val="left" w:pos="7665"/>
        </w:tabs>
        <w:rPr>
          <w:b/>
          <w:sz w:val="24"/>
          <w:szCs w:val="24"/>
        </w:rPr>
      </w:pPr>
      <w:r>
        <w:rPr>
          <w:b/>
          <w:sz w:val="24"/>
          <w:szCs w:val="24"/>
        </w:rPr>
        <w:t>附件7-3</w:t>
      </w:r>
    </w:p>
    <w:p w14:paraId="7F5919F6">
      <w:pPr>
        <w:tabs>
          <w:tab w:val="left" w:pos="240"/>
        </w:tabs>
        <w:jc w:val="center"/>
        <w:rPr>
          <w:b/>
          <w:sz w:val="24"/>
          <w:szCs w:val="24"/>
        </w:rPr>
      </w:pPr>
      <w:r>
        <w:rPr>
          <w:b/>
          <w:sz w:val="24"/>
          <w:szCs w:val="24"/>
        </w:rPr>
        <w:t>采购人须向供应商提供的条件</w:t>
      </w:r>
    </w:p>
    <w:p w14:paraId="24FF3A82">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449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7" w:hRule="atLeast"/>
          <w:jc w:val="center"/>
        </w:trPr>
        <w:tc>
          <w:tcPr>
            <w:tcW w:w="840" w:type="dxa"/>
            <w:tcBorders>
              <w:bottom w:val="single" w:color="auto" w:sz="4" w:space="0"/>
            </w:tcBorders>
          </w:tcPr>
          <w:p w14:paraId="275F5AF3">
            <w:pPr>
              <w:tabs>
                <w:tab w:val="left" w:pos="240"/>
              </w:tabs>
              <w:jc w:val="center"/>
              <w:rPr>
                <w:position w:val="-50"/>
                <w:sz w:val="24"/>
              </w:rPr>
            </w:pPr>
            <w:r>
              <w:rPr>
                <w:position w:val="-50"/>
                <w:sz w:val="24"/>
              </w:rPr>
              <w:t>序 号</w:t>
            </w:r>
          </w:p>
        </w:tc>
        <w:tc>
          <w:tcPr>
            <w:tcW w:w="1890" w:type="dxa"/>
            <w:tcBorders>
              <w:bottom w:val="single" w:color="auto" w:sz="4" w:space="0"/>
            </w:tcBorders>
          </w:tcPr>
          <w:p w14:paraId="37756C62">
            <w:pPr>
              <w:tabs>
                <w:tab w:val="left" w:pos="240"/>
              </w:tabs>
              <w:jc w:val="center"/>
              <w:rPr>
                <w:position w:val="-32"/>
                <w:sz w:val="24"/>
              </w:rPr>
            </w:pPr>
            <w:r>
              <w:rPr>
                <w:position w:val="-32"/>
                <w:sz w:val="24"/>
              </w:rPr>
              <w:t>设施或设备</w:t>
            </w:r>
          </w:p>
          <w:p w14:paraId="35E27259">
            <w:pPr>
              <w:tabs>
                <w:tab w:val="left" w:pos="240"/>
              </w:tabs>
              <w:jc w:val="center"/>
              <w:rPr>
                <w:sz w:val="24"/>
              </w:rPr>
            </w:pPr>
            <w:r>
              <w:rPr>
                <w:position w:val="-32"/>
                <w:sz w:val="24"/>
              </w:rPr>
              <w:t>名  称</w:t>
            </w:r>
          </w:p>
        </w:tc>
        <w:tc>
          <w:tcPr>
            <w:tcW w:w="975" w:type="dxa"/>
            <w:tcBorders>
              <w:bottom w:val="single" w:color="auto" w:sz="4" w:space="0"/>
            </w:tcBorders>
          </w:tcPr>
          <w:p w14:paraId="4BE9EC51">
            <w:pPr>
              <w:tabs>
                <w:tab w:val="left" w:pos="240"/>
              </w:tabs>
              <w:jc w:val="center"/>
              <w:rPr>
                <w:position w:val="-50"/>
                <w:sz w:val="24"/>
              </w:rPr>
            </w:pPr>
            <w:r>
              <w:rPr>
                <w:position w:val="-50"/>
                <w:sz w:val="24"/>
              </w:rPr>
              <w:t>单 位</w:t>
            </w:r>
          </w:p>
        </w:tc>
        <w:tc>
          <w:tcPr>
            <w:tcW w:w="996" w:type="dxa"/>
            <w:tcBorders>
              <w:bottom w:val="single" w:color="auto" w:sz="4" w:space="0"/>
            </w:tcBorders>
          </w:tcPr>
          <w:p w14:paraId="0E5C6E12">
            <w:pPr>
              <w:tabs>
                <w:tab w:val="left" w:pos="240"/>
              </w:tabs>
              <w:jc w:val="center"/>
              <w:rPr>
                <w:position w:val="-50"/>
                <w:sz w:val="24"/>
              </w:rPr>
            </w:pPr>
            <w:r>
              <w:rPr>
                <w:position w:val="-50"/>
                <w:sz w:val="24"/>
              </w:rPr>
              <w:t>数 量</w:t>
            </w:r>
          </w:p>
        </w:tc>
        <w:tc>
          <w:tcPr>
            <w:tcW w:w="1494" w:type="dxa"/>
            <w:tcBorders>
              <w:bottom w:val="single" w:color="auto" w:sz="4" w:space="0"/>
            </w:tcBorders>
          </w:tcPr>
          <w:p w14:paraId="5B21879F">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63489755">
            <w:pPr>
              <w:tabs>
                <w:tab w:val="left" w:pos="240"/>
              </w:tabs>
              <w:jc w:val="center"/>
              <w:rPr>
                <w:position w:val="-50"/>
                <w:sz w:val="24"/>
              </w:rPr>
            </w:pPr>
            <w:r>
              <w:rPr>
                <w:position w:val="-50"/>
                <w:sz w:val="24"/>
              </w:rPr>
              <w:t xml:space="preserve">如有偿提供的说明 </w:t>
            </w:r>
          </w:p>
        </w:tc>
      </w:tr>
      <w:tr w14:paraId="49F7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0851CDAC">
            <w:pPr>
              <w:tabs>
                <w:tab w:val="left" w:pos="240"/>
              </w:tabs>
            </w:pPr>
          </w:p>
          <w:p w14:paraId="7E0BD6CB">
            <w:pPr>
              <w:tabs>
                <w:tab w:val="left" w:pos="240"/>
              </w:tabs>
            </w:pPr>
          </w:p>
          <w:p w14:paraId="3C503F44">
            <w:pPr>
              <w:tabs>
                <w:tab w:val="left" w:pos="240"/>
              </w:tabs>
            </w:pPr>
          </w:p>
          <w:p w14:paraId="5DB0048B">
            <w:pPr>
              <w:tabs>
                <w:tab w:val="left" w:pos="240"/>
              </w:tabs>
            </w:pPr>
          </w:p>
          <w:p w14:paraId="08B2B16A">
            <w:pPr>
              <w:tabs>
                <w:tab w:val="left" w:pos="240"/>
              </w:tabs>
            </w:pPr>
          </w:p>
          <w:p w14:paraId="726482FB">
            <w:pPr>
              <w:tabs>
                <w:tab w:val="left" w:pos="240"/>
              </w:tabs>
            </w:pPr>
          </w:p>
          <w:p w14:paraId="098E2EEE">
            <w:pPr>
              <w:tabs>
                <w:tab w:val="left" w:pos="240"/>
              </w:tabs>
            </w:pPr>
          </w:p>
          <w:p w14:paraId="59571A60">
            <w:pPr>
              <w:tabs>
                <w:tab w:val="left" w:pos="240"/>
              </w:tabs>
            </w:pPr>
          </w:p>
          <w:p w14:paraId="549B1193">
            <w:pPr>
              <w:tabs>
                <w:tab w:val="left" w:pos="240"/>
              </w:tabs>
            </w:pPr>
          </w:p>
          <w:p w14:paraId="1F0C3FB6">
            <w:pPr>
              <w:tabs>
                <w:tab w:val="left" w:pos="240"/>
              </w:tabs>
            </w:pPr>
          </w:p>
          <w:p w14:paraId="23CADE55">
            <w:pPr>
              <w:tabs>
                <w:tab w:val="left" w:pos="240"/>
              </w:tabs>
            </w:pPr>
          </w:p>
          <w:p w14:paraId="583AE193">
            <w:pPr>
              <w:tabs>
                <w:tab w:val="left" w:pos="240"/>
              </w:tabs>
            </w:pPr>
          </w:p>
          <w:p w14:paraId="0A2646CA">
            <w:pPr>
              <w:tabs>
                <w:tab w:val="left" w:pos="240"/>
              </w:tabs>
            </w:pPr>
          </w:p>
          <w:p w14:paraId="2B14CDF8">
            <w:pPr>
              <w:tabs>
                <w:tab w:val="left" w:pos="240"/>
              </w:tabs>
            </w:pPr>
          </w:p>
          <w:p w14:paraId="6FFFB965">
            <w:pPr>
              <w:tabs>
                <w:tab w:val="left" w:pos="240"/>
              </w:tabs>
            </w:pPr>
          </w:p>
          <w:p w14:paraId="6E9197B4">
            <w:pPr>
              <w:tabs>
                <w:tab w:val="left" w:pos="240"/>
              </w:tabs>
            </w:pPr>
          </w:p>
          <w:p w14:paraId="5D07D914">
            <w:pPr>
              <w:tabs>
                <w:tab w:val="left" w:pos="240"/>
              </w:tabs>
            </w:pPr>
          </w:p>
          <w:p w14:paraId="1EB8A4D4">
            <w:pPr>
              <w:tabs>
                <w:tab w:val="left" w:pos="240"/>
              </w:tabs>
            </w:pPr>
          </w:p>
          <w:p w14:paraId="6BDD8EBC">
            <w:pPr>
              <w:tabs>
                <w:tab w:val="left" w:pos="240"/>
              </w:tabs>
            </w:pPr>
          </w:p>
          <w:p w14:paraId="379DCA67">
            <w:pPr>
              <w:tabs>
                <w:tab w:val="left" w:pos="240"/>
              </w:tabs>
            </w:pPr>
          </w:p>
        </w:tc>
        <w:tc>
          <w:tcPr>
            <w:tcW w:w="1890" w:type="dxa"/>
          </w:tcPr>
          <w:p w14:paraId="50B21B32">
            <w:pPr>
              <w:tabs>
                <w:tab w:val="left" w:pos="240"/>
              </w:tabs>
            </w:pPr>
          </w:p>
        </w:tc>
        <w:tc>
          <w:tcPr>
            <w:tcW w:w="975" w:type="dxa"/>
          </w:tcPr>
          <w:p w14:paraId="70013660">
            <w:pPr>
              <w:tabs>
                <w:tab w:val="left" w:pos="240"/>
              </w:tabs>
            </w:pPr>
          </w:p>
        </w:tc>
        <w:tc>
          <w:tcPr>
            <w:tcW w:w="996" w:type="dxa"/>
          </w:tcPr>
          <w:p w14:paraId="23EF2CB0">
            <w:pPr>
              <w:tabs>
                <w:tab w:val="left" w:pos="240"/>
              </w:tabs>
            </w:pPr>
          </w:p>
        </w:tc>
        <w:tc>
          <w:tcPr>
            <w:tcW w:w="1494" w:type="dxa"/>
          </w:tcPr>
          <w:p w14:paraId="6604C954">
            <w:pPr>
              <w:tabs>
                <w:tab w:val="left" w:pos="240"/>
              </w:tabs>
            </w:pPr>
          </w:p>
        </w:tc>
        <w:tc>
          <w:tcPr>
            <w:tcW w:w="2409" w:type="dxa"/>
          </w:tcPr>
          <w:p w14:paraId="339E793F">
            <w:pPr>
              <w:tabs>
                <w:tab w:val="left" w:pos="240"/>
              </w:tabs>
            </w:pPr>
          </w:p>
        </w:tc>
      </w:tr>
      <w:tr w14:paraId="3363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5EC85C6D">
            <w:pPr>
              <w:pStyle w:val="13"/>
            </w:pPr>
            <w:r>
              <w:t>备注：凡需采购人提供的设备、房屋、通讯及其他办公设施，应注明免费提供或不免费提供，如有偿提供，采购人承担多少，供应商承担多少，本表应详细列清。</w:t>
            </w:r>
          </w:p>
          <w:p w14:paraId="7E7571C1">
            <w:pPr>
              <w:tabs>
                <w:tab w:val="left" w:pos="240"/>
              </w:tabs>
            </w:pPr>
          </w:p>
        </w:tc>
      </w:tr>
    </w:tbl>
    <w:p w14:paraId="5CD36C13">
      <w:pPr>
        <w:tabs>
          <w:tab w:val="left" w:pos="240"/>
          <w:tab w:val="left" w:pos="7665"/>
        </w:tabs>
      </w:pPr>
    </w:p>
    <w:p w14:paraId="64B67F0A">
      <w:pPr>
        <w:spacing w:line="360" w:lineRule="auto"/>
        <w:ind w:firstLine="4080" w:firstLineChars="1700"/>
        <w:rPr>
          <w:sz w:val="24"/>
        </w:rPr>
      </w:pPr>
      <w:r>
        <w:rPr>
          <w:sz w:val="24"/>
        </w:rPr>
        <w:t>投标人名称：</w:t>
      </w:r>
    </w:p>
    <w:p w14:paraId="71A575E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5F46858">
      <w:pPr>
        <w:spacing w:line="360" w:lineRule="auto"/>
        <w:ind w:left="192" w:right="84"/>
        <w:rPr>
          <w:position w:val="-40"/>
        </w:rPr>
      </w:pPr>
      <w:r>
        <w:rPr>
          <w:sz w:val="24"/>
        </w:rPr>
        <w:t xml:space="preserve">  </w:t>
      </w:r>
    </w:p>
    <w:p w14:paraId="1CE9F610">
      <w:pPr>
        <w:spacing w:line="480" w:lineRule="auto"/>
        <w:rPr>
          <w:b/>
          <w:sz w:val="24"/>
        </w:rPr>
      </w:pPr>
    </w:p>
    <w:p w14:paraId="01A5A622">
      <w:pPr>
        <w:spacing w:line="480" w:lineRule="auto"/>
        <w:rPr>
          <w:b/>
          <w:sz w:val="24"/>
        </w:rPr>
      </w:pPr>
    </w:p>
    <w:p w14:paraId="5C20AE08">
      <w:pPr>
        <w:widowControl/>
        <w:jc w:val="left"/>
        <w:rPr>
          <w:b/>
          <w:sz w:val="24"/>
        </w:rPr>
      </w:pPr>
      <w:r>
        <w:rPr>
          <w:b/>
          <w:sz w:val="24"/>
        </w:rPr>
        <w:br w:type="page"/>
      </w:r>
    </w:p>
    <w:p w14:paraId="0CAA5346">
      <w:pPr>
        <w:spacing w:line="620" w:lineRule="exact"/>
        <w:rPr>
          <w:b/>
          <w:sz w:val="24"/>
        </w:rPr>
      </w:pPr>
      <w:r>
        <w:rPr>
          <w:b/>
          <w:sz w:val="24"/>
        </w:rPr>
        <w:t>附件8</w:t>
      </w:r>
      <w:r>
        <w:rPr>
          <w:rFonts w:hint="eastAsia"/>
          <w:b/>
          <w:sz w:val="24"/>
        </w:rPr>
        <w:t>-1</w:t>
      </w:r>
    </w:p>
    <w:p w14:paraId="6CE6ED3F">
      <w:pPr>
        <w:autoSpaceDN w:val="0"/>
        <w:spacing w:line="360" w:lineRule="auto"/>
        <w:jc w:val="center"/>
        <w:rPr>
          <w:b/>
          <w:bCs/>
          <w:sz w:val="24"/>
          <w:szCs w:val="24"/>
        </w:rPr>
      </w:pPr>
    </w:p>
    <w:p w14:paraId="6CFDBAF2">
      <w:pPr>
        <w:autoSpaceDE w:val="0"/>
        <w:autoSpaceDN w:val="0"/>
        <w:spacing w:line="480" w:lineRule="auto"/>
        <w:jc w:val="center"/>
        <w:rPr>
          <w:sz w:val="24"/>
          <w:szCs w:val="24"/>
        </w:rPr>
      </w:pPr>
      <w:r>
        <w:rPr>
          <w:b/>
          <w:sz w:val="24"/>
          <w:szCs w:val="24"/>
        </w:rPr>
        <w:t>中小企业声明函（服务）</w:t>
      </w:r>
    </w:p>
    <w:p w14:paraId="6D70CB68">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85A4B98">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86A5327">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32B1953">
      <w:pPr>
        <w:autoSpaceDE w:val="0"/>
        <w:autoSpaceDN w:val="0"/>
        <w:spacing w:line="500" w:lineRule="exact"/>
        <w:ind w:left="641"/>
        <w:jc w:val="left"/>
        <w:rPr>
          <w:sz w:val="24"/>
          <w:szCs w:val="24"/>
        </w:rPr>
      </w:pPr>
      <w:r>
        <w:rPr>
          <w:sz w:val="24"/>
          <w:szCs w:val="24"/>
        </w:rPr>
        <w:t>……</w:t>
      </w:r>
    </w:p>
    <w:p w14:paraId="750D57B2">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E3228F3">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07F7F1C2">
      <w:pPr>
        <w:autoSpaceDE w:val="0"/>
        <w:autoSpaceDN w:val="0"/>
        <w:spacing w:line="500" w:lineRule="exact"/>
        <w:ind w:left="3840"/>
        <w:jc w:val="left"/>
        <w:rPr>
          <w:sz w:val="24"/>
          <w:szCs w:val="24"/>
        </w:rPr>
      </w:pPr>
      <w:r>
        <w:rPr>
          <w:sz w:val="24"/>
          <w:szCs w:val="24"/>
        </w:rPr>
        <w:t>投标人名称：</w:t>
      </w:r>
    </w:p>
    <w:p w14:paraId="0CD94725">
      <w:pPr>
        <w:autoSpaceDE w:val="0"/>
        <w:autoSpaceDN w:val="0"/>
        <w:spacing w:line="500" w:lineRule="exact"/>
        <w:ind w:left="3840"/>
        <w:jc w:val="left"/>
        <w:rPr>
          <w:sz w:val="32"/>
        </w:rPr>
      </w:pPr>
      <w:r>
        <w:rPr>
          <w:sz w:val="24"/>
          <w:szCs w:val="24"/>
        </w:rPr>
        <w:t>日期：</w:t>
      </w:r>
    </w:p>
    <w:p w14:paraId="1C597EAC">
      <w:pPr>
        <w:spacing w:line="360" w:lineRule="auto"/>
        <w:ind w:right="84" w:firstLine="241" w:firstLineChars="100"/>
        <w:rPr>
          <w:b/>
          <w:sz w:val="24"/>
          <w:szCs w:val="24"/>
        </w:rPr>
      </w:pPr>
      <w:r>
        <w:rPr>
          <w:b/>
          <w:sz w:val="24"/>
          <w:szCs w:val="24"/>
        </w:rPr>
        <w:t>注：</w:t>
      </w:r>
    </w:p>
    <w:p w14:paraId="022B7BA0">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2706177D">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F58E86B">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37B9CC37">
      <w:pPr>
        <w:widowControl/>
        <w:jc w:val="left"/>
        <w:rPr>
          <w:sz w:val="24"/>
        </w:rPr>
      </w:pPr>
      <w:r>
        <w:rPr>
          <w:sz w:val="24"/>
        </w:rPr>
        <w:br w:type="page"/>
      </w:r>
    </w:p>
    <w:p w14:paraId="6300775B">
      <w:pPr>
        <w:autoSpaceDN w:val="0"/>
        <w:spacing w:line="360" w:lineRule="auto"/>
        <w:rPr>
          <w:b/>
          <w:bCs/>
          <w:sz w:val="24"/>
        </w:rPr>
      </w:pPr>
      <w:r>
        <w:rPr>
          <w:rFonts w:hint="eastAsia"/>
          <w:b/>
          <w:bCs/>
          <w:sz w:val="24"/>
        </w:rPr>
        <w:t>附件8-2</w:t>
      </w:r>
    </w:p>
    <w:p w14:paraId="18B63583">
      <w:pPr>
        <w:autoSpaceDN w:val="0"/>
        <w:spacing w:line="360" w:lineRule="auto"/>
        <w:jc w:val="left"/>
        <w:rPr>
          <w:b/>
          <w:bCs/>
          <w:sz w:val="24"/>
        </w:rPr>
      </w:pPr>
      <w:r>
        <w:rPr>
          <w:rFonts w:hint="eastAsia"/>
          <w:b/>
          <w:kern w:val="0"/>
          <w:sz w:val="24"/>
          <w:szCs w:val="21"/>
        </w:rPr>
        <w:t>若不是残疾人福利性单位，响应文件中可不提供此声明函</w:t>
      </w:r>
    </w:p>
    <w:p w14:paraId="4FBAADD2">
      <w:pPr>
        <w:autoSpaceDN w:val="0"/>
        <w:spacing w:line="360" w:lineRule="auto"/>
        <w:jc w:val="center"/>
        <w:rPr>
          <w:b/>
          <w:bCs/>
          <w:sz w:val="24"/>
        </w:rPr>
      </w:pPr>
    </w:p>
    <w:p w14:paraId="560886B5">
      <w:pPr>
        <w:snapToGrid w:val="0"/>
        <w:spacing w:line="360" w:lineRule="auto"/>
        <w:jc w:val="center"/>
        <w:rPr>
          <w:b/>
          <w:bCs/>
          <w:sz w:val="24"/>
        </w:rPr>
      </w:pPr>
      <w:r>
        <w:rPr>
          <w:rFonts w:hint="eastAsia"/>
          <w:b/>
          <w:bCs/>
          <w:sz w:val="24"/>
        </w:rPr>
        <w:t>残疾人福利性单位声明函</w:t>
      </w:r>
    </w:p>
    <w:p w14:paraId="10DCF700">
      <w:pPr>
        <w:snapToGrid w:val="0"/>
        <w:spacing w:line="360" w:lineRule="auto"/>
        <w:ind w:firstLine="482" w:firstLineChars="200"/>
        <w:jc w:val="left"/>
        <w:rPr>
          <w:b/>
          <w:bCs/>
          <w:sz w:val="24"/>
        </w:rPr>
      </w:pPr>
    </w:p>
    <w:p w14:paraId="1514A8F7">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EA7413">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7C2400D0">
      <w:pPr>
        <w:snapToGrid w:val="0"/>
        <w:spacing w:line="360" w:lineRule="auto"/>
        <w:ind w:firstLine="480" w:firstLineChars="200"/>
        <w:jc w:val="left"/>
        <w:rPr>
          <w:bCs/>
          <w:sz w:val="24"/>
        </w:rPr>
      </w:pPr>
    </w:p>
    <w:p w14:paraId="22A1634F">
      <w:pPr>
        <w:snapToGrid w:val="0"/>
        <w:spacing w:line="360" w:lineRule="auto"/>
        <w:ind w:firstLine="480" w:firstLineChars="200"/>
        <w:jc w:val="left"/>
        <w:rPr>
          <w:bCs/>
          <w:sz w:val="24"/>
        </w:rPr>
      </w:pPr>
    </w:p>
    <w:p w14:paraId="5E9C184B">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58F1B8BA">
      <w:pPr>
        <w:snapToGrid w:val="0"/>
        <w:spacing w:line="360" w:lineRule="auto"/>
        <w:ind w:firstLine="480" w:firstLineChars="200"/>
        <w:jc w:val="left"/>
        <w:rPr>
          <w:bCs/>
          <w:sz w:val="24"/>
        </w:rPr>
      </w:pPr>
    </w:p>
    <w:p w14:paraId="258F14DE">
      <w:pPr>
        <w:snapToGrid w:val="0"/>
        <w:spacing w:line="360" w:lineRule="auto"/>
        <w:ind w:firstLine="480" w:firstLineChars="200"/>
        <w:jc w:val="left"/>
        <w:rPr>
          <w:sz w:val="24"/>
          <w:szCs w:val="21"/>
        </w:rPr>
      </w:pPr>
      <w:r>
        <w:rPr>
          <w:rFonts w:hint="eastAsia"/>
          <w:bCs/>
          <w:sz w:val="24"/>
        </w:rPr>
        <w:t xml:space="preserve">               日  期：</w:t>
      </w:r>
    </w:p>
    <w:p w14:paraId="59C7B4C3">
      <w:pPr>
        <w:snapToGrid w:val="0"/>
        <w:spacing w:line="360" w:lineRule="auto"/>
        <w:ind w:firstLine="480" w:firstLineChars="200"/>
        <w:jc w:val="left"/>
        <w:rPr>
          <w:sz w:val="24"/>
          <w:szCs w:val="21"/>
        </w:rPr>
      </w:pPr>
    </w:p>
    <w:p w14:paraId="048D9F3B">
      <w:pPr>
        <w:snapToGrid w:val="0"/>
        <w:spacing w:line="360" w:lineRule="auto"/>
        <w:ind w:firstLine="480" w:firstLineChars="200"/>
        <w:rPr>
          <w:sz w:val="24"/>
          <w:szCs w:val="21"/>
        </w:rPr>
      </w:pPr>
      <w:r>
        <w:rPr>
          <w:sz w:val="24"/>
          <w:szCs w:val="21"/>
        </w:rPr>
        <w:t>注：</w:t>
      </w:r>
    </w:p>
    <w:p w14:paraId="0AFB4C2E">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62A58C4F">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5F606552">
      <w:pPr>
        <w:spacing w:line="360" w:lineRule="auto"/>
        <w:ind w:firstLine="4080" w:firstLineChars="1700"/>
        <w:rPr>
          <w:sz w:val="24"/>
        </w:rPr>
      </w:pPr>
    </w:p>
    <w:p w14:paraId="529FD30A">
      <w:pPr>
        <w:jc w:val="left"/>
        <w:rPr>
          <w:sz w:val="24"/>
        </w:rPr>
      </w:pPr>
      <w:r>
        <w:rPr>
          <w:sz w:val="24"/>
        </w:rPr>
        <w:br w:type="page"/>
      </w:r>
    </w:p>
    <w:p w14:paraId="4542CCB1">
      <w:pPr>
        <w:jc w:val="left"/>
        <w:rPr>
          <w:b/>
          <w:bCs/>
          <w:sz w:val="24"/>
        </w:rPr>
      </w:pPr>
      <w:r>
        <w:rPr>
          <w:b/>
          <w:sz w:val="24"/>
          <w:szCs w:val="24"/>
        </w:rPr>
        <w:t>附件9</w:t>
      </w:r>
    </w:p>
    <w:p w14:paraId="588A67CC">
      <w:pPr>
        <w:jc w:val="left"/>
        <w:rPr>
          <w:b/>
          <w:bCs/>
          <w:sz w:val="24"/>
        </w:rPr>
      </w:pPr>
    </w:p>
    <w:p w14:paraId="4920F105">
      <w:pPr>
        <w:tabs>
          <w:tab w:val="left" w:pos="360"/>
        </w:tabs>
        <w:spacing w:line="360" w:lineRule="auto"/>
        <w:jc w:val="center"/>
        <w:rPr>
          <w:b/>
          <w:bCs/>
          <w:sz w:val="24"/>
        </w:rPr>
      </w:pPr>
      <w:r>
        <w:rPr>
          <w:rFonts w:hint="eastAsia"/>
          <w:b/>
          <w:bCs/>
          <w:sz w:val="24"/>
        </w:rPr>
        <w:t>书面</w:t>
      </w:r>
      <w:r>
        <w:rPr>
          <w:b/>
          <w:bCs/>
          <w:sz w:val="24"/>
        </w:rPr>
        <w:t>声明</w:t>
      </w:r>
    </w:p>
    <w:p w14:paraId="68E4A22A">
      <w:pPr>
        <w:pStyle w:val="37"/>
        <w:tabs>
          <w:tab w:val="left" w:pos="360"/>
        </w:tabs>
        <w:spacing w:line="360" w:lineRule="auto"/>
        <w:ind w:firstLine="480"/>
        <w:rPr>
          <w:sz w:val="24"/>
          <w:lang w:eastAsia="zh-CN"/>
        </w:rPr>
      </w:pPr>
    </w:p>
    <w:p w14:paraId="479CEB22">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2D12CDD4">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3992A244">
      <w:pPr>
        <w:pStyle w:val="37"/>
        <w:tabs>
          <w:tab w:val="left" w:pos="360"/>
        </w:tabs>
        <w:spacing w:line="360" w:lineRule="auto"/>
        <w:ind w:firstLine="480"/>
        <w:rPr>
          <w:sz w:val="24"/>
          <w:lang w:eastAsia="zh-CN"/>
        </w:rPr>
      </w:pPr>
    </w:p>
    <w:p w14:paraId="365A731E">
      <w:pPr>
        <w:autoSpaceDE w:val="0"/>
        <w:autoSpaceDN w:val="0"/>
        <w:spacing w:line="500" w:lineRule="exact"/>
        <w:ind w:left="3840"/>
        <w:jc w:val="left"/>
        <w:rPr>
          <w:sz w:val="24"/>
          <w:szCs w:val="24"/>
        </w:rPr>
      </w:pPr>
      <w:r>
        <w:rPr>
          <w:sz w:val="24"/>
          <w:szCs w:val="24"/>
        </w:rPr>
        <w:t>投标人名称：</w:t>
      </w:r>
    </w:p>
    <w:p w14:paraId="6BD1AE6E">
      <w:pPr>
        <w:autoSpaceDE w:val="0"/>
        <w:autoSpaceDN w:val="0"/>
        <w:spacing w:line="500" w:lineRule="exact"/>
        <w:ind w:left="3840"/>
        <w:jc w:val="left"/>
        <w:rPr>
          <w:sz w:val="24"/>
          <w:szCs w:val="24"/>
        </w:rPr>
      </w:pPr>
    </w:p>
    <w:p w14:paraId="126B7F73">
      <w:pPr>
        <w:autoSpaceDE w:val="0"/>
        <w:autoSpaceDN w:val="0"/>
        <w:spacing w:line="500" w:lineRule="exact"/>
        <w:ind w:left="3840"/>
        <w:jc w:val="left"/>
        <w:rPr>
          <w:sz w:val="24"/>
          <w:szCs w:val="24"/>
        </w:rPr>
      </w:pPr>
      <w:r>
        <w:rPr>
          <w:sz w:val="24"/>
          <w:szCs w:val="24"/>
        </w:rPr>
        <w:t>日期：</w:t>
      </w:r>
    </w:p>
    <w:p w14:paraId="342B9B0B">
      <w:pPr>
        <w:autoSpaceDE w:val="0"/>
        <w:autoSpaceDN w:val="0"/>
        <w:spacing w:line="500" w:lineRule="exact"/>
        <w:ind w:left="3840"/>
        <w:jc w:val="left"/>
        <w:rPr>
          <w:sz w:val="24"/>
          <w:szCs w:val="24"/>
        </w:rPr>
      </w:pPr>
    </w:p>
    <w:p w14:paraId="4C73228E">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435D32A2">
      <w:pPr>
        <w:pStyle w:val="37"/>
        <w:tabs>
          <w:tab w:val="left" w:pos="360"/>
        </w:tabs>
        <w:spacing w:line="360" w:lineRule="auto"/>
        <w:ind w:firstLine="480"/>
        <w:rPr>
          <w:sz w:val="24"/>
          <w:lang w:eastAsia="zh-CN"/>
        </w:rPr>
      </w:pPr>
    </w:p>
    <w:p w14:paraId="27C54D8B">
      <w:pPr>
        <w:pStyle w:val="37"/>
        <w:spacing w:line="360" w:lineRule="auto"/>
        <w:ind w:firstLine="0" w:firstLineChars="0"/>
        <w:jc w:val="center"/>
        <w:rPr>
          <w:b/>
          <w:sz w:val="24"/>
          <w:lang w:eastAsia="zh-CN"/>
        </w:rPr>
      </w:pPr>
    </w:p>
    <w:p w14:paraId="61954A16">
      <w:pPr>
        <w:pStyle w:val="37"/>
        <w:spacing w:line="360" w:lineRule="auto"/>
        <w:ind w:firstLine="0" w:firstLineChars="0"/>
        <w:jc w:val="center"/>
        <w:rPr>
          <w:b/>
          <w:sz w:val="24"/>
          <w:lang w:eastAsia="zh-CN"/>
        </w:rPr>
      </w:pPr>
    </w:p>
    <w:p w14:paraId="2E670DFF">
      <w:pPr>
        <w:pStyle w:val="37"/>
        <w:spacing w:line="360" w:lineRule="auto"/>
        <w:ind w:firstLine="0" w:firstLineChars="0"/>
        <w:jc w:val="center"/>
        <w:rPr>
          <w:b/>
          <w:sz w:val="24"/>
          <w:lang w:eastAsia="zh-CN"/>
        </w:rPr>
      </w:pPr>
      <w:r>
        <w:rPr>
          <w:rFonts w:hint="eastAsia"/>
          <w:b/>
          <w:sz w:val="24"/>
          <w:lang w:eastAsia="zh-CN"/>
        </w:rPr>
        <w:t>证明材料</w:t>
      </w:r>
    </w:p>
    <w:p w14:paraId="1A14EC1E">
      <w:pPr>
        <w:pStyle w:val="37"/>
        <w:tabs>
          <w:tab w:val="left" w:pos="360"/>
        </w:tabs>
        <w:spacing w:line="360" w:lineRule="auto"/>
        <w:ind w:firstLine="480"/>
        <w:rPr>
          <w:sz w:val="24"/>
          <w:lang w:eastAsia="zh-CN"/>
        </w:rPr>
      </w:pPr>
    </w:p>
    <w:p w14:paraId="711C3B4A">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21F0EB9F">
      <w:pPr>
        <w:pStyle w:val="37"/>
        <w:tabs>
          <w:tab w:val="left" w:pos="360"/>
        </w:tabs>
        <w:spacing w:line="360" w:lineRule="auto"/>
        <w:ind w:firstLine="480"/>
        <w:rPr>
          <w:sz w:val="24"/>
          <w:lang w:eastAsia="zh-CN"/>
        </w:rPr>
      </w:pPr>
    </w:p>
    <w:p w14:paraId="273F5D30">
      <w:pPr>
        <w:pStyle w:val="37"/>
        <w:tabs>
          <w:tab w:val="left" w:pos="360"/>
        </w:tabs>
        <w:spacing w:line="360" w:lineRule="auto"/>
        <w:ind w:firstLine="480"/>
        <w:rPr>
          <w:sz w:val="24"/>
          <w:lang w:eastAsia="zh-CN"/>
        </w:rPr>
      </w:pPr>
    </w:p>
    <w:p w14:paraId="089AC14E">
      <w:pPr>
        <w:autoSpaceDE w:val="0"/>
        <w:autoSpaceDN w:val="0"/>
        <w:spacing w:line="500" w:lineRule="exact"/>
        <w:ind w:left="3840"/>
        <w:jc w:val="left"/>
        <w:rPr>
          <w:sz w:val="24"/>
          <w:szCs w:val="24"/>
        </w:rPr>
      </w:pPr>
    </w:p>
    <w:p w14:paraId="6E062421">
      <w:pPr>
        <w:autoSpaceDE w:val="0"/>
        <w:autoSpaceDN w:val="0"/>
        <w:spacing w:line="500" w:lineRule="exact"/>
        <w:ind w:left="3840"/>
        <w:jc w:val="left"/>
        <w:rPr>
          <w:sz w:val="24"/>
          <w:szCs w:val="24"/>
        </w:rPr>
      </w:pPr>
    </w:p>
    <w:p w14:paraId="5671F338">
      <w:pPr>
        <w:autoSpaceDE w:val="0"/>
        <w:autoSpaceDN w:val="0"/>
        <w:spacing w:line="500" w:lineRule="exact"/>
        <w:ind w:left="3840"/>
        <w:jc w:val="left"/>
        <w:rPr>
          <w:sz w:val="24"/>
          <w:szCs w:val="24"/>
        </w:rPr>
      </w:pPr>
      <w:r>
        <w:rPr>
          <w:sz w:val="24"/>
          <w:szCs w:val="24"/>
        </w:rPr>
        <w:t>投标人名称：</w:t>
      </w:r>
    </w:p>
    <w:p w14:paraId="72BB6B56">
      <w:pPr>
        <w:autoSpaceDE w:val="0"/>
        <w:autoSpaceDN w:val="0"/>
        <w:spacing w:line="500" w:lineRule="exact"/>
        <w:ind w:left="3840"/>
        <w:jc w:val="left"/>
        <w:rPr>
          <w:sz w:val="24"/>
          <w:szCs w:val="24"/>
        </w:rPr>
      </w:pPr>
    </w:p>
    <w:p w14:paraId="041AECDF">
      <w:pPr>
        <w:autoSpaceDE w:val="0"/>
        <w:autoSpaceDN w:val="0"/>
        <w:spacing w:line="500" w:lineRule="exact"/>
        <w:ind w:left="3840"/>
        <w:jc w:val="left"/>
        <w:rPr>
          <w:sz w:val="24"/>
          <w:szCs w:val="24"/>
        </w:rPr>
      </w:pPr>
      <w:r>
        <w:rPr>
          <w:sz w:val="24"/>
          <w:szCs w:val="24"/>
        </w:rPr>
        <w:t>日期：</w:t>
      </w:r>
    </w:p>
    <w:p w14:paraId="38FEB076">
      <w:pPr>
        <w:jc w:val="left"/>
        <w:rPr>
          <w:b/>
          <w:bCs/>
          <w:sz w:val="24"/>
        </w:rPr>
      </w:pPr>
    </w:p>
    <w:p w14:paraId="24CD4028">
      <w:pPr>
        <w:jc w:val="left"/>
        <w:rPr>
          <w:b/>
          <w:bCs/>
          <w:sz w:val="24"/>
        </w:rPr>
      </w:pPr>
    </w:p>
    <w:p w14:paraId="45C29566">
      <w:pPr>
        <w:jc w:val="left"/>
        <w:rPr>
          <w:b/>
          <w:sz w:val="24"/>
        </w:rPr>
      </w:pPr>
    </w:p>
    <w:p w14:paraId="1CD4D0F8">
      <w:pPr>
        <w:spacing w:line="460" w:lineRule="exact"/>
        <w:ind w:left="192"/>
        <w:jc w:val="left"/>
        <w:rPr>
          <w:b/>
          <w:sz w:val="24"/>
        </w:rPr>
      </w:pPr>
    </w:p>
    <w:p w14:paraId="46C8854B">
      <w:pPr>
        <w:widowControl/>
        <w:jc w:val="left"/>
        <w:rPr>
          <w:b/>
          <w:sz w:val="24"/>
        </w:rPr>
      </w:pPr>
      <w:r>
        <w:rPr>
          <w:b/>
          <w:sz w:val="24"/>
        </w:rPr>
        <w:br w:type="page"/>
      </w:r>
    </w:p>
    <w:p w14:paraId="68014AED">
      <w:pPr>
        <w:spacing w:line="460" w:lineRule="exact"/>
        <w:jc w:val="left"/>
        <w:rPr>
          <w:b/>
          <w:sz w:val="24"/>
        </w:rPr>
      </w:pPr>
      <w:r>
        <w:rPr>
          <w:rFonts w:hint="eastAsia"/>
          <w:b/>
          <w:sz w:val="24"/>
        </w:rPr>
        <w:t>附件10：</w:t>
      </w:r>
      <w:r>
        <w:rPr>
          <w:b/>
          <w:sz w:val="24"/>
        </w:rPr>
        <w:t>投标人认为需要提交的其他资料</w:t>
      </w:r>
    </w:p>
    <w:p w14:paraId="17899D25">
      <w:pPr>
        <w:spacing w:line="460" w:lineRule="exact"/>
        <w:ind w:left="192"/>
        <w:rPr>
          <w:b/>
          <w:sz w:val="24"/>
        </w:rPr>
      </w:pPr>
    </w:p>
    <w:p w14:paraId="326BA032">
      <w:pPr>
        <w:autoSpaceDE w:val="0"/>
        <w:autoSpaceDN w:val="0"/>
        <w:adjustRightInd w:val="0"/>
        <w:jc w:val="center"/>
        <w:rPr>
          <w:sz w:val="24"/>
        </w:rPr>
      </w:pPr>
      <w:r>
        <w:rPr>
          <w:sz w:val="24"/>
        </w:rPr>
        <w:br w:type="page"/>
      </w:r>
    </w:p>
    <w:p w14:paraId="7E0A419F">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480AB663">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4BF316D0">
      <w:pPr>
        <w:autoSpaceDE w:val="0"/>
        <w:autoSpaceDN w:val="0"/>
        <w:adjustRightInd w:val="0"/>
        <w:spacing w:line="520" w:lineRule="exact"/>
        <w:rPr>
          <w:b/>
          <w:kern w:val="0"/>
          <w:sz w:val="24"/>
        </w:rPr>
      </w:pPr>
    </w:p>
    <w:p w14:paraId="6994508F">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3FD4983F">
      <w:pPr>
        <w:autoSpaceDE w:val="0"/>
        <w:autoSpaceDN w:val="0"/>
        <w:adjustRightInd w:val="0"/>
        <w:spacing w:line="520" w:lineRule="exact"/>
        <w:rPr>
          <w:b/>
          <w:kern w:val="0"/>
          <w:sz w:val="24"/>
        </w:rPr>
      </w:pPr>
    </w:p>
    <w:p w14:paraId="4FE43243">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2FE88611">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4F30B447">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0BD3F954">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341C850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521CA328">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4B6E6EF4">
      <w:pPr>
        <w:spacing w:before="93" w:beforeLines="30" w:after="218" w:afterLines="70" w:line="540" w:lineRule="exact"/>
        <w:ind w:left="630" w:leftChars="300"/>
        <w:rPr>
          <w:rFonts w:eastAsia="方正楷体简体"/>
          <w:b/>
          <w:sz w:val="34"/>
          <w:szCs w:val="34"/>
        </w:rPr>
      </w:pPr>
    </w:p>
    <w:p w14:paraId="61AA118F">
      <w:pPr>
        <w:spacing w:before="93" w:beforeLines="30" w:after="218" w:afterLines="70" w:line="540" w:lineRule="exact"/>
        <w:ind w:left="630" w:leftChars="300"/>
        <w:rPr>
          <w:rFonts w:eastAsia="方正楷体简体"/>
          <w:b/>
          <w:sz w:val="34"/>
          <w:szCs w:val="34"/>
        </w:rPr>
      </w:pPr>
    </w:p>
    <w:p w14:paraId="1E88F7F9">
      <w:pPr>
        <w:spacing w:before="93" w:beforeLines="30" w:after="218" w:afterLines="70" w:line="540" w:lineRule="exact"/>
        <w:ind w:left="630" w:leftChars="300"/>
        <w:rPr>
          <w:rFonts w:eastAsia="方正楷体简体"/>
          <w:b/>
          <w:sz w:val="34"/>
          <w:szCs w:val="34"/>
        </w:rPr>
      </w:pPr>
    </w:p>
    <w:p w14:paraId="7BB0901D">
      <w:pPr>
        <w:spacing w:before="93" w:beforeLines="30" w:after="218" w:afterLines="70" w:line="540" w:lineRule="exact"/>
        <w:ind w:left="630" w:leftChars="300"/>
        <w:rPr>
          <w:rFonts w:eastAsia="方正楷体简体"/>
          <w:b/>
          <w:sz w:val="34"/>
          <w:szCs w:val="34"/>
        </w:rPr>
      </w:pPr>
    </w:p>
    <w:p w14:paraId="25A7DDA7">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5AED8F88">
      <w:pPr>
        <w:tabs>
          <w:tab w:val="left" w:pos="360"/>
        </w:tabs>
        <w:spacing w:line="560" w:lineRule="exact"/>
        <w:jc w:val="center"/>
        <w:rPr>
          <w:b/>
          <w:sz w:val="24"/>
        </w:rPr>
      </w:pPr>
      <w:r>
        <w:rPr>
          <w:sz w:val="24"/>
        </w:rPr>
        <w:br w:type="page"/>
      </w:r>
      <w:r>
        <w:rPr>
          <w:b/>
          <w:sz w:val="24"/>
        </w:rPr>
        <w:t>报价书</w:t>
      </w:r>
    </w:p>
    <w:p w14:paraId="41FA8CB6">
      <w:pPr>
        <w:tabs>
          <w:tab w:val="left" w:pos="360"/>
        </w:tabs>
        <w:spacing w:line="560" w:lineRule="exact"/>
        <w:jc w:val="center"/>
        <w:rPr>
          <w:b/>
          <w:sz w:val="24"/>
        </w:rPr>
      </w:pPr>
    </w:p>
    <w:p w14:paraId="3DF8E3A4">
      <w:pPr>
        <w:spacing w:line="460" w:lineRule="exact"/>
        <w:rPr>
          <w:sz w:val="24"/>
        </w:rPr>
      </w:pPr>
      <w:r>
        <w:rPr>
          <w:sz w:val="24"/>
        </w:rPr>
        <w:t>致：天津市政府采购中心</w:t>
      </w:r>
    </w:p>
    <w:p w14:paraId="529B6A89">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45CFAADB">
      <w:pPr>
        <w:spacing w:line="460" w:lineRule="exact"/>
        <w:rPr>
          <w:sz w:val="24"/>
        </w:rPr>
      </w:pPr>
      <w:r>
        <w:rPr>
          <w:sz w:val="24"/>
        </w:rPr>
        <w:t>据此函，签字代表宣布同意如下：</w:t>
      </w:r>
    </w:p>
    <w:p w14:paraId="6EC2E7CD">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5CBA5B3E">
      <w:pPr>
        <w:spacing w:line="460" w:lineRule="exact"/>
        <w:ind w:left="480"/>
        <w:jc w:val="left"/>
        <w:rPr>
          <w:sz w:val="24"/>
        </w:rPr>
      </w:pPr>
      <w:r>
        <w:rPr>
          <w:sz w:val="24"/>
        </w:rPr>
        <w:t>第</w:t>
      </w:r>
      <w:r>
        <w:rPr>
          <w:rFonts w:hint="eastAsia"/>
          <w:sz w:val="24"/>
        </w:rPr>
        <w:t xml:space="preserve">  </w:t>
      </w:r>
      <w:r>
        <w:rPr>
          <w:sz w:val="24"/>
        </w:rPr>
        <w:t>包：</w:t>
      </w:r>
    </w:p>
    <w:p w14:paraId="5818A652">
      <w:pPr>
        <w:spacing w:line="460" w:lineRule="exact"/>
        <w:ind w:left="480"/>
        <w:jc w:val="left"/>
        <w:rPr>
          <w:sz w:val="24"/>
        </w:rPr>
      </w:pPr>
      <w:r>
        <w:rPr>
          <w:sz w:val="24"/>
        </w:rPr>
        <w:t xml:space="preserve">  报价</w:t>
      </w:r>
      <w:r>
        <w:rPr>
          <w:sz w:val="24"/>
          <w:u w:val="single"/>
        </w:rPr>
        <w:t xml:space="preserve">         </w:t>
      </w:r>
      <w:r>
        <w:rPr>
          <w:sz w:val="24"/>
        </w:rPr>
        <w:t>元（注明币种）</w:t>
      </w:r>
    </w:p>
    <w:p w14:paraId="3612B06E">
      <w:pPr>
        <w:spacing w:line="460" w:lineRule="exact"/>
        <w:ind w:left="472" w:firstLine="237"/>
        <w:jc w:val="left"/>
        <w:rPr>
          <w:sz w:val="24"/>
        </w:rPr>
      </w:pPr>
      <w:r>
        <w:rPr>
          <w:sz w:val="24"/>
        </w:rPr>
        <w:t>大写</w:t>
      </w:r>
      <w:r>
        <w:rPr>
          <w:sz w:val="24"/>
          <w:u w:val="single"/>
        </w:rPr>
        <w:t xml:space="preserve">                    </w:t>
      </w:r>
      <w:r>
        <w:rPr>
          <w:sz w:val="24"/>
        </w:rPr>
        <w:t>（文字表述）。</w:t>
      </w:r>
    </w:p>
    <w:p w14:paraId="2C0D1CF1">
      <w:pPr>
        <w:spacing w:line="460" w:lineRule="exact"/>
        <w:ind w:firstLine="471"/>
        <w:rPr>
          <w:sz w:val="24"/>
        </w:rPr>
      </w:pPr>
      <w:r>
        <w:rPr>
          <w:sz w:val="24"/>
        </w:rPr>
        <w:t>2. 投标人已经对全部价格进行了认真核对，保证本报价真实、准确无误，并承担本价格所对应本项目的一切责任和义务。</w:t>
      </w:r>
    </w:p>
    <w:p w14:paraId="2F6B5D62">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0C415D03">
      <w:pPr>
        <w:spacing w:line="460" w:lineRule="exact"/>
        <w:ind w:firstLine="471"/>
        <w:rPr>
          <w:sz w:val="24"/>
        </w:rPr>
      </w:pPr>
    </w:p>
    <w:p w14:paraId="4A371A99">
      <w:pPr>
        <w:spacing w:line="360" w:lineRule="auto"/>
        <w:ind w:firstLine="4080" w:firstLineChars="1700"/>
        <w:rPr>
          <w:sz w:val="24"/>
        </w:rPr>
      </w:pPr>
      <w:r>
        <w:rPr>
          <w:sz w:val="24"/>
        </w:rPr>
        <w:t>投标人名称：</w:t>
      </w:r>
    </w:p>
    <w:p w14:paraId="6631848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D3F92DB">
      <w:pPr>
        <w:spacing w:line="460" w:lineRule="exact"/>
        <w:ind w:firstLine="471"/>
        <w:rPr>
          <w:sz w:val="24"/>
        </w:rPr>
      </w:pPr>
    </w:p>
    <w:p w14:paraId="5623C659">
      <w:pPr>
        <w:spacing w:line="460" w:lineRule="exact"/>
        <w:jc w:val="left"/>
        <w:rPr>
          <w:b/>
          <w:sz w:val="24"/>
        </w:rPr>
      </w:pPr>
      <w:r>
        <w:rPr>
          <w:b/>
          <w:sz w:val="24"/>
        </w:rPr>
        <w:br w:type="page"/>
      </w:r>
      <w:r>
        <w:rPr>
          <w:b/>
          <w:sz w:val="24"/>
        </w:rPr>
        <w:t>附件1</w:t>
      </w:r>
    </w:p>
    <w:p w14:paraId="6F447632">
      <w:pPr>
        <w:tabs>
          <w:tab w:val="left" w:pos="3780"/>
          <w:tab w:val="left" w:pos="3960"/>
        </w:tabs>
        <w:spacing w:line="460" w:lineRule="exact"/>
        <w:jc w:val="center"/>
        <w:rPr>
          <w:b/>
          <w:sz w:val="24"/>
        </w:rPr>
      </w:pPr>
      <w:r>
        <w:rPr>
          <w:b/>
          <w:sz w:val="24"/>
        </w:rPr>
        <w:t>报价分项一览表</w:t>
      </w:r>
    </w:p>
    <w:p w14:paraId="4D75B88A">
      <w:pPr>
        <w:spacing w:line="460" w:lineRule="exact"/>
        <w:ind w:left="192"/>
        <w:rPr>
          <w:sz w:val="24"/>
        </w:rPr>
      </w:pPr>
      <w:r>
        <w:rPr>
          <w:sz w:val="24"/>
        </w:rPr>
        <w:t>项目名称：</w:t>
      </w:r>
      <w:r>
        <w:rPr>
          <w:sz w:val="24"/>
          <w:u w:val="single"/>
        </w:rPr>
        <w:t xml:space="preserve">                    </w:t>
      </w:r>
    </w:p>
    <w:p w14:paraId="5FC421F0">
      <w:pPr>
        <w:spacing w:line="460" w:lineRule="exact"/>
        <w:ind w:left="192"/>
        <w:rPr>
          <w:sz w:val="24"/>
        </w:rPr>
      </w:pPr>
      <w:r>
        <w:rPr>
          <w:sz w:val="24"/>
        </w:rPr>
        <w:t>项目编号：</w:t>
      </w:r>
      <w:r>
        <w:rPr>
          <w:sz w:val="24"/>
          <w:u w:val="single"/>
        </w:rPr>
        <w:t xml:space="preserve">                    </w:t>
      </w:r>
    </w:p>
    <w:p w14:paraId="5372F6F7">
      <w:pPr>
        <w:spacing w:line="460" w:lineRule="exact"/>
        <w:ind w:left="192"/>
        <w:rPr>
          <w:sz w:val="24"/>
        </w:rPr>
      </w:pPr>
      <w:r>
        <w:rPr>
          <w:sz w:val="24"/>
        </w:rPr>
        <w:t>包    号：</w:t>
      </w:r>
      <w:r>
        <w:rPr>
          <w:sz w:val="24"/>
          <w:u w:val="single"/>
        </w:rPr>
        <w:t xml:space="preserve">                    </w:t>
      </w:r>
    </w:p>
    <w:p w14:paraId="6FE35DAB">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14:paraId="6179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AE84393">
            <w:pPr>
              <w:jc w:val="center"/>
              <w:rPr>
                <w:szCs w:val="21"/>
              </w:rPr>
            </w:pPr>
            <w:r>
              <w:rPr>
                <w:szCs w:val="21"/>
              </w:rPr>
              <w:t>序号</w:t>
            </w:r>
          </w:p>
        </w:tc>
        <w:tc>
          <w:tcPr>
            <w:tcW w:w="2121" w:type="pct"/>
            <w:vAlign w:val="center"/>
          </w:tcPr>
          <w:p w14:paraId="64EE606C">
            <w:pPr>
              <w:jc w:val="center"/>
              <w:rPr>
                <w:szCs w:val="21"/>
              </w:rPr>
            </w:pPr>
            <w:r>
              <w:rPr>
                <w:szCs w:val="21"/>
              </w:rPr>
              <w:t>价格分项组成</w:t>
            </w:r>
          </w:p>
        </w:tc>
        <w:tc>
          <w:tcPr>
            <w:tcW w:w="2218" w:type="pct"/>
            <w:vAlign w:val="center"/>
          </w:tcPr>
          <w:p w14:paraId="0337C0AE">
            <w:pPr>
              <w:jc w:val="center"/>
              <w:rPr>
                <w:szCs w:val="21"/>
              </w:rPr>
            </w:pPr>
            <w:r>
              <w:rPr>
                <w:szCs w:val="21"/>
              </w:rPr>
              <w:t>报价</w:t>
            </w:r>
          </w:p>
        </w:tc>
      </w:tr>
      <w:tr w14:paraId="31B6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1180296C">
            <w:pPr>
              <w:jc w:val="center"/>
              <w:rPr>
                <w:szCs w:val="21"/>
              </w:rPr>
            </w:pPr>
            <w:r>
              <w:rPr>
                <w:szCs w:val="21"/>
              </w:rPr>
              <w:t>1</w:t>
            </w:r>
          </w:p>
        </w:tc>
        <w:tc>
          <w:tcPr>
            <w:tcW w:w="2121" w:type="pct"/>
            <w:vMerge w:val="restart"/>
            <w:vAlign w:val="center"/>
          </w:tcPr>
          <w:p w14:paraId="6714DA8C">
            <w:pPr>
              <w:jc w:val="center"/>
              <w:rPr>
                <w:szCs w:val="21"/>
              </w:rPr>
            </w:pPr>
            <w:r>
              <w:rPr>
                <w:szCs w:val="21"/>
              </w:rPr>
              <w:t>人员费用</w:t>
            </w:r>
          </w:p>
        </w:tc>
        <w:tc>
          <w:tcPr>
            <w:tcW w:w="2218" w:type="pct"/>
            <w:vAlign w:val="center"/>
          </w:tcPr>
          <w:p w14:paraId="3C937D85">
            <w:pPr>
              <w:jc w:val="left"/>
              <w:rPr>
                <w:szCs w:val="21"/>
              </w:rPr>
            </w:pPr>
            <w:r>
              <w:rPr>
                <w:szCs w:val="21"/>
              </w:rPr>
              <w:t>人员工资：</w:t>
            </w:r>
          </w:p>
        </w:tc>
      </w:tr>
      <w:tr w14:paraId="74F0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F4E00E5">
            <w:pPr>
              <w:jc w:val="center"/>
              <w:rPr>
                <w:szCs w:val="21"/>
              </w:rPr>
            </w:pPr>
          </w:p>
        </w:tc>
        <w:tc>
          <w:tcPr>
            <w:tcW w:w="2121" w:type="pct"/>
            <w:vMerge w:val="continue"/>
            <w:vAlign w:val="center"/>
          </w:tcPr>
          <w:p w14:paraId="39DBE143">
            <w:pPr>
              <w:jc w:val="center"/>
              <w:rPr>
                <w:szCs w:val="21"/>
              </w:rPr>
            </w:pPr>
          </w:p>
        </w:tc>
        <w:tc>
          <w:tcPr>
            <w:tcW w:w="2218" w:type="pct"/>
            <w:vAlign w:val="center"/>
          </w:tcPr>
          <w:p w14:paraId="1A49707C">
            <w:pPr>
              <w:jc w:val="left"/>
              <w:rPr>
                <w:szCs w:val="21"/>
              </w:rPr>
            </w:pPr>
            <w:r>
              <w:rPr>
                <w:rFonts w:hint="eastAsia"/>
                <w:szCs w:val="21"/>
              </w:rPr>
              <w:t>社会保险：</w:t>
            </w:r>
          </w:p>
        </w:tc>
      </w:tr>
      <w:tr w14:paraId="29CF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6EE9D1E">
            <w:pPr>
              <w:jc w:val="center"/>
              <w:rPr>
                <w:szCs w:val="21"/>
              </w:rPr>
            </w:pPr>
          </w:p>
        </w:tc>
        <w:tc>
          <w:tcPr>
            <w:tcW w:w="2121" w:type="pct"/>
            <w:vMerge w:val="continue"/>
            <w:vAlign w:val="center"/>
          </w:tcPr>
          <w:p w14:paraId="7D3558D8">
            <w:pPr>
              <w:jc w:val="center"/>
              <w:rPr>
                <w:szCs w:val="21"/>
              </w:rPr>
            </w:pPr>
          </w:p>
        </w:tc>
        <w:tc>
          <w:tcPr>
            <w:tcW w:w="2218" w:type="pct"/>
            <w:vAlign w:val="center"/>
          </w:tcPr>
          <w:p w14:paraId="760ADDF2">
            <w:pPr>
              <w:jc w:val="left"/>
              <w:rPr>
                <w:szCs w:val="21"/>
              </w:rPr>
            </w:pPr>
            <w:r>
              <w:rPr>
                <w:rFonts w:hint="eastAsia"/>
                <w:szCs w:val="21"/>
              </w:rPr>
              <w:t>住房公积金：</w:t>
            </w:r>
          </w:p>
        </w:tc>
      </w:tr>
      <w:tr w14:paraId="70DE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EF1C037">
            <w:pPr>
              <w:jc w:val="center"/>
              <w:rPr>
                <w:szCs w:val="21"/>
              </w:rPr>
            </w:pPr>
          </w:p>
        </w:tc>
        <w:tc>
          <w:tcPr>
            <w:tcW w:w="2121" w:type="pct"/>
            <w:vMerge w:val="continue"/>
            <w:vAlign w:val="center"/>
          </w:tcPr>
          <w:p w14:paraId="348EE787">
            <w:pPr>
              <w:jc w:val="center"/>
              <w:rPr>
                <w:szCs w:val="21"/>
              </w:rPr>
            </w:pPr>
          </w:p>
        </w:tc>
        <w:tc>
          <w:tcPr>
            <w:tcW w:w="2218" w:type="pct"/>
            <w:vAlign w:val="center"/>
          </w:tcPr>
          <w:p w14:paraId="16757E76">
            <w:pPr>
              <w:jc w:val="left"/>
              <w:rPr>
                <w:szCs w:val="21"/>
              </w:rPr>
            </w:pPr>
            <w:r>
              <w:rPr>
                <w:szCs w:val="21"/>
              </w:rPr>
              <w:t>福利</w:t>
            </w:r>
            <w:r>
              <w:rPr>
                <w:rFonts w:hint="eastAsia"/>
                <w:szCs w:val="21"/>
              </w:rPr>
              <w:t>费</w:t>
            </w:r>
            <w:r>
              <w:rPr>
                <w:szCs w:val="21"/>
              </w:rPr>
              <w:t>：</w:t>
            </w:r>
          </w:p>
        </w:tc>
      </w:tr>
      <w:tr w14:paraId="4FD3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555776F">
            <w:pPr>
              <w:jc w:val="center"/>
              <w:rPr>
                <w:szCs w:val="21"/>
              </w:rPr>
            </w:pPr>
          </w:p>
        </w:tc>
        <w:tc>
          <w:tcPr>
            <w:tcW w:w="2121" w:type="pct"/>
            <w:vMerge w:val="continue"/>
            <w:vAlign w:val="center"/>
          </w:tcPr>
          <w:p w14:paraId="6CD3EA55">
            <w:pPr>
              <w:jc w:val="center"/>
              <w:rPr>
                <w:szCs w:val="21"/>
              </w:rPr>
            </w:pPr>
          </w:p>
        </w:tc>
        <w:tc>
          <w:tcPr>
            <w:tcW w:w="2218" w:type="pct"/>
            <w:vAlign w:val="center"/>
          </w:tcPr>
          <w:p w14:paraId="65988413">
            <w:pPr>
              <w:jc w:val="left"/>
              <w:rPr>
                <w:szCs w:val="21"/>
              </w:rPr>
            </w:pPr>
            <w:r>
              <w:rPr>
                <w:rFonts w:hint="eastAsia"/>
                <w:szCs w:val="21"/>
              </w:rPr>
              <w:t>加班费</w:t>
            </w:r>
            <w:r>
              <w:rPr>
                <w:szCs w:val="21"/>
              </w:rPr>
              <w:t>：</w:t>
            </w:r>
          </w:p>
        </w:tc>
      </w:tr>
      <w:tr w14:paraId="0599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5FD0094">
            <w:pPr>
              <w:jc w:val="center"/>
              <w:rPr>
                <w:szCs w:val="21"/>
              </w:rPr>
            </w:pPr>
          </w:p>
        </w:tc>
        <w:tc>
          <w:tcPr>
            <w:tcW w:w="2121" w:type="pct"/>
            <w:vMerge w:val="continue"/>
            <w:vAlign w:val="center"/>
          </w:tcPr>
          <w:p w14:paraId="33F6AAB9">
            <w:pPr>
              <w:jc w:val="center"/>
              <w:rPr>
                <w:szCs w:val="21"/>
              </w:rPr>
            </w:pPr>
          </w:p>
        </w:tc>
        <w:tc>
          <w:tcPr>
            <w:tcW w:w="2218" w:type="pct"/>
            <w:vAlign w:val="center"/>
          </w:tcPr>
          <w:p w14:paraId="74517065">
            <w:pPr>
              <w:jc w:val="left"/>
              <w:rPr>
                <w:szCs w:val="21"/>
              </w:rPr>
            </w:pPr>
            <w:r>
              <w:rPr>
                <w:rFonts w:hint="eastAsia"/>
                <w:szCs w:val="21"/>
              </w:rPr>
              <w:t>其他：</w:t>
            </w:r>
          </w:p>
        </w:tc>
      </w:tr>
      <w:tr w14:paraId="47E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1C235CAB">
            <w:pPr>
              <w:jc w:val="center"/>
              <w:rPr>
                <w:szCs w:val="21"/>
              </w:rPr>
            </w:pPr>
            <w:r>
              <w:rPr>
                <w:szCs w:val="21"/>
              </w:rPr>
              <w:t>2</w:t>
            </w:r>
          </w:p>
        </w:tc>
        <w:tc>
          <w:tcPr>
            <w:tcW w:w="2121" w:type="pct"/>
            <w:vAlign w:val="center"/>
          </w:tcPr>
          <w:p w14:paraId="44656474">
            <w:pPr>
              <w:jc w:val="center"/>
              <w:rPr>
                <w:szCs w:val="21"/>
              </w:rPr>
            </w:pPr>
            <w:r>
              <w:rPr>
                <w:szCs w:val="21"/>
              </w:rPr>
              <w:t>日常运行维护工具费用</w:t>
            </w:r>
          </w:p>
        </w:tc>
        <w:tc>
          <w:tcPr>
            <w:tcW w:w="2218" w:type="pct"/>
            <w:vAlign w:val="center"/>
          </w:tcPr>
          <w:p w14:paraId="5571E327">
            <w:pPr>
              <w:jc w:val="left"/>
              <w:rPr>
                <w:szCs w:val="21"/>
              </w:rPr>
            </w:pPr>
          </w:p>
        </w:tc>
      </w:tr>
      <w:tr w14:paraId="664D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610E552B">
            <w:pPr>
              <w:jc w:val="center"/>
              <w:rPr>
                <w:szCs w:val="21"/>
              </w:rPr>
            </w:pPr>
            <w:r>
              <w:rPr>
                <w:szCs w:val="21"/>
              </w:rPr>
              <w:t>3</w:t>
            </w:r>
          </w:p>
        </w:tc>
        <w:tc>
          <w:tcPr>
            <w:tcW w:w="2121" w:type="pct"/>
            <w:vAlign w:val="center"/>
          </w:tcPr>
          <w:p w14:paraId="4A62E886">
            <w:pPr>
              <w:jc w:val="center"/>
              <w:rPr>
                <w:szCs w:val="21"/>
              </w:rPr>
            </w:pPr>
            <w:r>
              <w:rPr>
                <w:rFonts w:hint="eastAsia"/>
                <w:szCs w:val="21"/>
              </w:rPr>
              <w:t>保洁</w:t>
            </w:r>
            <w:r>
              <w:rPr>
                <w:szCs w:val="21"/>
              </w:rPr>
              <w:t>工具耗材费用</w:t>
            </w:r>
          </w:p>
        </w:tc>
        <w:tc>
          <w:tcPr>
            <w:tcW w:w="2218" w:type="pct"/>
            <w:vAlign w:val="center"/>
          </w:tcPr>
          <w:p w14:paraId="7C12346A">
            <w:pPr>
              <w:jc w:val="left"/>
              <w:rPr>
                <w:szCs w:val="21"/>
              </w:rPr>
            </w:pPr>
          </w:p>
        </w:tc>
      </w:tr>
      <w:tr w14:paraId="0AB5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564804D4">
            <w:pPr>
              <w:jc w:val="center"/>
              <w:rPr>
                <w:szCs w:val="21"/>
              </w:rPr>
            </w:pPr>
            <w:r>
              <w:rPr>
                <w:szCs w:val="21"/>
              </w:rPr>
              <w:t>4</w:t>
            </w:r>
          </w:p>
        </w:tc>
        <w:tc>
          <w:tcPr>
            <w:tcW w:w="2121" w:type="pct"/>
            <w:vAlign w:val="center"/>
          </w:tcPr>
          <w:p w14:paraId="298CFD9F">
            <w:pPr>
              <w:jc w:val="center"/>
              <w:rPr>
                <w:szCs w:val="21"/>
              </w:rPr>
            </w:pPr>
            <w:r>
              <w:rPr>
                <w:szCs w:val="21"/>
              </w:rPr>
              <w:t>秩序维护</w:t>
            </w:r>
            <w:r>
              <w:rPr>
                <w:rFonts w:hint="eastAsia"/>
                <w:szCs w:val="21"/>
              </w:rPr>
              <w:t>工具耗材</w:t>
            </w:r>
            <w:r>
              <w:rPr>
                <w:szCs w:val="21"/>
              </w:rPr>
              <w:t>费用</w:t>
            </w:r>
          </w:p>
        </w:tc>
        <w:tc>
          <w:tcPr>
            <w:tcW w:w="2218" w:type="pct"/>
            <w:vAlign w:val="center"/>
          </w:tcPr>
          <w:p w14:paraId="0101D8D5">
            <w:pPr>
              <w:jc w:val="left"/>
              <w:rPr>
                <w:szCs w:val="21"/>
              </w:rPr>
            </w:pPr>
          </w:p>
        </w:tc>
      </w:tr>
      <w:tr w14:paraId="680A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34CA05C5">
            <w:pPr>
              <w:jc w:val="center"/>
              <w:rPr>
                <w:szCs w:val="21"/>
              </w:rPr>
            </w:pPr>
            <w:r>
              <w:rPr>
                <w:rFonts w:hint="eastAsia"/>
                <w:szCs w:val="21"/>
              </w:rPr>
              <w:t>5</w:t>
            </w:r>
          </w:p>
        </w:tc>
        <w:tc>
          <w:tcPr>
            <w:tcW w:w="2121" w:type="pct"/>
            <w:vAlign w:val="center"/>
          </w:tcPr>
          <w:p w14:paraId="7D1C633C">
            <w:pPr>
              <w:jc w:val="center"/>
              <w:rPr>
                <w:szCs w:val="21"/>
              </w:rPr>
            </w:pPr>
            <w:r>
              <w:rPr>
                <w:szCs w:val="21"/>
              </w:rPr>
              <w:t>绿化养护费用</w:t>
            </w:r>
          </w:p>
        </w:tc>
        <w:tc>
          <w:tcPr>
            <w:tcW w:w="2218" w:type="pct"/>
            <w:vAlign w:val="center"/>
          </w:tcPr>
          <w:p w14:paraId="4665793A">
            <w:pPr>
              <w:jc w:val="left"/>
              <w:rPr>
                <w:szCs w:val="21"/>
              </w:rPr>
            </w:pPr>
          </w:p>
        </w:tc>
      </w:tr>
      <w:tr w14:paraId="0E78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CB21871">
            <w:pPr>
              <w:jc w:val="center"/>
              <w:rPr>
                <w:szCs w:val="21"/>
              </w:rPr>
            </w:pPr>
            <w:r>
              <w:rPr>
                <w:rFonts w:hint="eastAsia"/>
                <w:szCs w:val="21"/>
              </w:rPr>
              <w:t>6</w:t>
            </w:r>
          </w:p>
        </w:tc>
        <w:tc>
          <w:tcPr>
            <w:tcW w:w="2121" w:type="pct"/>
            <w:vAlign w:val="center"/>
          </w:tcPr>
          <w:p w14:paraId="2D95161C">
            <w:pPr>
              <w:jc w:val="center"/>
              <w:rPr>
                <w:szCs w:val="21"/>
              </w:rPr>
            </w:pPr>
            <w:r>
              <w:rPr>
                <w:rFonts w:hint="eastAsia"/>
                <w:szCs w:val="21"/>
              </w:rPr>
              <w:t>服装费用</w:t>
            </w:r>
          </w:p>
        </w:tc>
        <w:tc>
          <w:tcPr>
            <w:tcW w:w="2218" w:type="pct"/>
            <w:vAlign w:val="center"/>
          </w:tcPr>
          <w:p w14:paraId="36579C9A">
            <w:pPr>
              <w:jc w:val="left"/>
              <w:rPr>
                <w:szCs w:val="21"/>
              </w:rPr>
            </w:pPr>
          </w:p>
        </w:tc>
      </w:tr>
      <w:tr w14:paraId="63BE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FB031EF">
            <w:pPr>
              <w:jc w:val="center"/>
              <w:rPr>
                <w:szCs w:val="21"/>
              </w:rPr>
            </w:pPr>
            <w:r>
              <w:rPr>
                <w:rFonts w:hint="eastAsia"/>
                <w:szCs w:val="21"/>
              </w:rPr>
              <w:t>7</w:t>
            </w:r>
          </w:p>
        </w:tc>
        <w:tc>
          <w:tcPr>
            <w:tcW w:w="2121" w:type="pct"/>
            <w:vAlign w:val="center"/>
          </w:tcPr>
          <w:p w14:paraId="5C69A0ED">
            <w:pPr>
              <w:jc w:val="center"/>
              <w:rPr>
                <w:szCs w:val="21"/>
              </w:rPr>
            </w:pPr>
            <w:r>
              <w:rPr>
                <w:szCs w:val="21"/>
              </w:rPr>
              <w:t>办公费用</w:t>
            </w:r>
          </w:p>
        </w:tc>
        <w:tc>
          <w:tcPr>
            <w:tcW w:w="2218" w:type="pct"/>
            <w:vAlign w:val="center"/>
          </w:tcPr>
          <w:p w14:paraId="109BDB2B">
            <w:pPr>
              <w:jc w:val="left"/>
              <w:rPr>
                <w:szCs w:val="21"/>
              </w:rPr>
            </w:pPr>
          </w:p>
        </w:tc>
      </w:tr>
      <w:tr w14:paraId="7B0D487B">
        <w:tblPrEx>
          <w:tblCellMar>
            <w:top w:w="0" w:type="dxa"/>
            <w:left w:w="108" w:type="dxa"/>
            <w:bottom w:w="0" w:type="dxa"/>
            <w:right w:w="108" w:type="dxa"/>
          </w:tblCellMar>
        </w:tblPrEx>
        <w:trPr>
          <w:cantSplit/>
          <w:jc w:val="center"/>
        </w:trPr>
        <w:tc>
          <w:tcPr>
            <w:tcW w:w="661" w:type="pct"/>
            <w:vAlign w:val="center"/>
          </w:tcPr>
          <w:p w14:paraId="3B9E832B">
            <w:pPr>
              <w:jc w:val="center"/>
              <w:rPr>
                <w:szCs w:val="21"/>
              </w:rPr>
            </w:pPr>
            <w:r>
              <w:rPr>
                <w:rFonts w:hint="eastAsia"/>
                <w:szCs w:val="21"/>
              </w:rPr>
              <w:t>8</w:t>
            </w:r>
          </w:p>
        </w:tc>
        <w:tc>
          <w:tcPr>
            <w:tcW w:w="2121" w:type="pct"/>
            <w:vAlign w:val="center"/>
          </w:tcPr>
          <w:p w14:paraId="0383BD38">
            <w:pPr>
              <w:jc w:val="center"/>
              <w:rPr>
                <w:szCs w:val="21"/>
              </w:rPr>
            </w:pPr>
            <w:r>
              <w:rPr>
                <w:szCs w:val="21"/>
              </w:rPr>
              <w:t>固定资产折旧</w:t>
            </w:r>
          </w:p>
        </w:tc>
        <w:tc>
          <w:tcPr>
            <w:tcW w:w="2218" w:type="pct"/>
            <w:vAlign w:val="center"/>
          </w:tcPr>
          <w:p w14:paraId="0054540B">
            <w:pPr>
              <w:jc w:val="left"/>
              <w:rPr>
                <w:szCs w:val="21"/>
              </w:rPr>
            </w:pPr>
          </w:p>
        </w:tc>
      </w:tr>
      <w:tr w14:paraId="6907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6E0A554">
            <w:pPr>
              <w:jc w:val="center"/>
              <w:rPr>
                <w:szCs w:val="21"/>
              </w:rPr>
            </w:pPr>
            <w:r>
              <w:rPr>
                <w:rFonts w:hint="eastAsia"/>
                <w:szCs w:val="21"/>
              </w:rPr>
              <w:t>9</w:t>
            </w:r>
          </w:p>
        </w:tc>
        <w:tc>
          <w:tcPr>
            <w:tcW w:w="2121" w:type="pct"/>
            <w:vAlign w:val="center"/>
          </w:tcPr>
          <w:p w14:paraId="636E3C5D">
            <w:pPr>
              <w:jc w:val="center"/>
              <w:rPr>
                <w:szCs w:val="21"/>
              </w:rPr>
            </w:pPr>
            <w:r>
              <w:rPr>
                <w:szCs w:val="21"/>
              </w:rPr>
              <w:t>利润</w:t>
            </w:r>
          </w:p>
        </w:tc>
        <w:tc>
          <w:tcPr>
            <w:tcW w:w="2218" w:type="pct"/>
            <w:vAlign w:val="center"/>
          </w:tcPr>
          <w:p w14:paraId="429F43A6">
            <w:pPr>
              <w:jc w:val="left"/>
              <w:rPr>
                <w:szCs w:val="21"/>
              </w:rPr>
            </w:pPr>
          </w:p>
        </w:tc>
      </w:tr>
      <w:tr w14:paraId="1CE5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F7DB369">
            <w:pPr>
              <w:jc w:val="center"/>
              <w:rPr>
                <w:szCs w:val="21"/>
              </w:rPr>
            </w:pPr>
            <w:r>
              <w:rPr>
                <w:rFonts w:hint="eastAsia"/>
                <w:szCs w:val="21"/>
              </w:rPr>
              <w:t>10</w:t>
            </w:r>
          </w:p>
        </w:tc>
        <w:tc>
          <w:tcPr>
            <w:tcW w:w="2121" w:type="pct"/>
            <w:vAlign w:val="center"/>
          </w:tcPr>
          <w:p w14:paraId="34D87EED">
            <w:pPr>
              <w:jc w:val="center"/>
              <w:rPr>
                <w:szCs w:val="21"/>
              </w:rPr>
            </w:pPr>
            <w:r>
              <w:rPr>
                <w:szCs w:val="21"/>
              </w:rPr>
              <w:t>税金</w:t>
            </w:r>
          </w:p>
        </w:tc>
        <w:tc>
          <w:tcPr>
            <w:tcW w:w="2218" w:type="pct"/>
            <w:vAlign w:val="center"/>
          </w:tcPr>
          <w:p w14:paraId="16ED1130">
            <w:pPr>
              <w:jc w:val="left"/>
              <w:rPr>
                <w:szCs w:val="21"/>
              </w:rPr>
            </w:pPr>
          </w:p>
        </w:tc>
      </w:tr>
      <w:tr w14:paraId="4414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75944FE">
            <w:pPr>
              <w:jc w:val="center"/>
              <w:rPr>
                <w:szCs w:val="21"/>
              </w:rPr>
            </w:pPr>
            <w:r>
              <w:rPr>
                <w:rFonts w:hint="eastAsia"/>
                <w:szCs w:val="21"/>
              </w:rPr>
              <w:t>11</w:t>
            </w:r>
          </w:p>
        </w:tc>
        <w:tc>
          <w:tcPr>
            <w:tcW w:w="2121" w:type="pct"/>
            <w:vAlign w:val="center"/>
          </w:tcPr>
          <w:p w14:paraId="17A6CC44">
            <w:pPr>
              <w:jc w:val="center"/>
              <w:rPr>
                <w:szCs w:val="21"/>
              </w:rPr>
            </w:pPr>
            <w:r>
              <w:rPr>
                <w:szCs w:val="21"/>
              </w:rPr>
              <w:t>其他需要列明的费用</w:t>
            </w:r>
          </w:p>
        </w:tc>
        <w:tc>
          <w:tcPr>
            <w:tcW w:w="2218" w:type="pct"/>
            <w:vAlign w:val="center"/>
          </w:tcPr>
          <w:p w14:paraId="38A9C7E2">
            <w:pPr>
              <w:jc w:val="left"/>
              <w:rPr>
                <w:szCs w:val="21"/>
              </w:rPr>
            </w:pPr>
          </w:p>
        </w:tc>
      </w:tr>
      <w:tr w14:paraId="0F5D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0C67198F">
            <w:pPr>
              <w:jc w:val="center"/>
              <w:rPr>
                <w:szCs w:val="21"/>
              </w:rPr>
            </w:pPr>
            <w:r>
              <w:rPr>
                <w:szCs w:val="21"/>
              </w:rPr>
              <w:t>合计</w:t>
            </w:r>
          </w:p>
        </w:tc>
        <w:tc>
          <w:tcPr>
            <w:tcW w:w="2218" w:type="pct"/>
            <w:vAlign w:val="center"/>
          </w:tcPr>
          <w:p w14:paraId="6FD7F9D0">
            <w:pPr>
              <w:jc w:val="left"/>
              <w:rPr>
                <w:szCs w:val="21"/>
              </w:rPr>
            </w:pPr>
          </w:p>
        </w:tc>
      </w:tr>
    </w:tbl>
    <w:p w14:paraId="080C95CF">
      <w:pPr>
        <w:spacing w:line="360" w:lineRule="auto"/>
        <w:rPr>
          <w:kern w:val="0"/>
          <w:sz w:val="24"/>
          <w:szCs w:val="24"/>
        </w:rPr>
      </w:pPr>
      <w:r>
        <w:rPr>
          <w:kern w:val="0"/>
          <w:sz w:val="24"/>
          <w:szCs w:val="24"/>
        </w:rPr>
        <w:t>注：1. 上述合计价格应为服务期的最终优惠价格。</w:t>
      </w:r>
    </w:p>
    <w:p w14:paraId="3D0A897E">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41613B18">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28CAA0B0">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2757C5F2">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6E0E2DD2">
      <w:pPr>
        <w:spacing w:line="360" w:lineRule="auto"/>
        <w:ind w:firstLine="4080" w:firstLineChars="1700"/>
        <w:rPr>
          <w:sz w:val="24"/>
        </w:rPr>
      </w:pPr>
      <w:r>
        <w:rPr>
          <w:sz w:val="24"/>
        </w:rPr>
        <w:t>投标人名称：</w:t>
      </w:r>
    </w:p>
    <w:p w14:paraId="6B44F8B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1A06869">
      <w:pPr>
        <w:widowControl/>
        <w:jc w:val="left"/>
        <w:rPr>
          <w:b/>
          <w:sz w:val="24"/>
        </w:rPr>
      </w:pPr>
      <w:r>
        <w:rPr>
          <w:b/>
          <w:sz w:val="24"/>
        </w:rPr>
        <w:br w:type="page"/>
      </w:r>
    </w:p>
    <w:p w14:paraId="296DC3DB">
      <w:pPr>
        <w:spacing w:line="460" w:lineRule="exact"/>
        <w:rPr>
          <w:b/>
          <w:sz w:val="24"/>
        </w:rPr>
      </w:pPr>
      <w:r>
        <w:rPr>
          <w:b/>
          <w:sz w:val="24"/>
        </w:rPr>
        <w:t>附件2</w:t>
      </w:r>
    </w:p>
    <w:p w14:paraId="466E961B">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1DA5823C">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1DB5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F580965">
            <w:pPr>
              <w:jc w:val="center"/>
              <w:rPr>
                <w:sz w:val="24"/>
                <w:szCs w:val="24"/>
              </w:rPr>
            </w:pPr>
            <w:r>
              <w:rPr>
                <w:rFonts w:hint="eastAsia"/>
                <w:sz w:val="24"/>
                <w:szCs w:val="24"/>
              </w:rPr>
              <w:t>序号</w:t>
            </w:r>
          </w:p>
        </w:tc>
        <w:tc>
          <w:tcPr>
            <w:tcW w:w="1356" w:type="dxa"/>
            <w:vAlign w:val="center"/>
          </w:tcPr>
          <w:p w14:paraId="22BAE10C">
            <w:pPr>
              <w:jc w:val="center"/>
              <w:rPr>
                <w:sz w:val="24"/>
                <w:szCs w:val="24"/>
              </w:rPr>
            </w:pPr>
            <w:r>
              <w:rPr>
                <w:sz w:val="24"/>
                <w:szCs w:val="24"/>
              </w:rPr>
              <w:t>具体岗位</w:t>
            </w:r>
          </w:p>
        </w:tc>
        <w:tc>
          <w:tcPr>
            <w:tcW w:w="1512" w:type="dxa"/>
            <w:vAlign w:val="center"/>
          </w:tcPr>
          <w:p w14:paraId="318EDAEA">
            <w:pPr>
              <w:jc w:val="center"/>
              <w:rPr>
                <w:sz w:val="24"/>
                <w:szCs w:val="24"/>
              </w:rPr>
            </w:pPr>
            <w:r>
              <w:rPr>
                <w:sz w:val="24"/>
                <w:szCs w:val="24"/>
              </w:rPr>
              <w:t>人数（人）</w:t>
            </w:r>
          </w:p>
        </w:tc>
        <w:tc>
          <w:tcPr>
            <w:tcW w:w="1416" w:type="dxa"/>
            <w:vAlign w:val="center"/>
          </w:tcPr>
          <w:p w14:paraId="71545B00">
            <w:pPr>
              <w:jc w:val="center"/>
              <w:rPr>
                <w:sz w:val="24"/>
                <w:szCs w:val="24"/>
              </w:rPr>
            </w:pPr>
            <w:r>
              <w:rPr>
                <w:sz w:val="24"/>
                <w:szCs w:val="24"/>
              </w:rPr>
              <w:t>月工资/人</w:t>
            </w:r>
          </w:p>
        </w:tc>
        <w:tc>
          <w:tcPr>
            <w:tcW w:w="1296" w:type="dxa"/>
            <w:vAlign w:val="center"/>
          </w:tcPr>
          <w:p w14:paraId="1D7EE949">
            <w:pPr>
              <w:jc w:val="center"/>
              <w:rPr>
                <w:sz w:val="24"/>
                <w:szCs w:val="24"/>
              </w:rPr>
            </w:pPr>
            <w:r>
              <w:rPr>
                <w:sz w:val="24"/>
                <w:szCs w:val="24"/>
              </w:rPr>
              <w:t>月保险/人</w:t>
            </w:r>
          </w:p>
        </w:tc>
        <w:tc>
          <w:tcPr>
            <w:tcW w:w="1116" w:type="dxa"/>
            <w:vAlign w:val="center"/>
          </w:tcPr>
          <w:p w14:paraId="6749DDD8">
            <w:pPr>
              <w:jc w:val="center"/>
              <w:rPr>
                <w:sz w:val="24"/>
                <w:szCs w:val="24"/>
              </w:rPr>
            </w:pPr>
            <w:r>
              <w:rPr>
                <w:rFonts w:hint="eastAsia"/>
                <w:sz w:val="24"/>
                <w:szCs w:val="24"/>
              </w:rPr>
              <w:t>月公积金/人</w:t>
            </w:r>
          </w:p>
        </w:tc>
        <w:tc>
          <w:tcPr>
            <w:tcW w:w="1116" w:type="dxa"/>
            <w:vAlign w:val="center"/>
          </w:tcPr>
          <w:p w14:paraId="0B4EF5E8">
            <w:pPr>
              <w:jc w:val="center"/>
              <w:rPr>
                <w:sz w:val="24"/>
                <w:szCs w:val="24"/>
              </w:rPr>
            </w:pPr>
            <w:r>
              <w:rPr>
                <w:sz w:val="24"/>
                <w:szCs w:val="24"/>
              </w:rPr>
              <w:t>月小计</w:t>
            </w:r>
          </w:p>
        </w:tc>
        <w:tc>
          <w:tcPr>
            <w:tcW w:w="2103" w:type="dxa"/>
            <w:vAlign w:val="center"/>
          </w:tcPr>
          <w:p w14:paraId="08ACABB1">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0459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B3F1646">
            <w:pPr>
              <w:jc w:val="center"/>
              <w:rPr>
                <w:sz w:val="24"/>
                <w:szCs w:val="24"/>
              </w:rPr>
            </w:pPr>
          </w:p>
        </w:tc>
        <w:tc>
          <w:tcPr>
            <w:tcW w:w="1356" w:type="dxa"/>
            <w:vAlign w:val="center"/>
          </w:tcPr>
          <w:p w14:paraId="363044EF">
            <w:pPr>
              <w:jc w:val="center"/>
              <w:rPr>
                <w:sz w:val="24"/>
                <w:szCs w:val="24"/>
              </w:rPr>
            </w:pPr>
          </w:p>
        </w:tc>
        <w:tc>
          <w:tcPr>
            <w:tcW w:w="1512" w:type="dxa"/>
            <w:vAlign w:val="center"/>
          </w:tcPr>
          <w:p w14:paraId="557634F6">
            <w:pPr>
              <w:jc w:val="center"/>
              <w:rPr>
                <w:sz w:val="24"/>
                <w:szCs w:val="24"/>
              </w:rPr>
            </w:pPr>
          </w:p>
        </w:tc>
        <w:tc>
          <w:tcPr>
            <w:tcW w:w="1416" w:type="dxa"/>
            <w:vAlign w:val="center"/>
          </w:tcPr>
          <w:p w14:paraId="4C31BD5D">
            <w:pPr>
              <w:jc w:val="center"/>
              <w:rPr>
                <w:sz w:val="24"/>
                <w:szCs w:val="24"/>
              </w:rPr>
            </w:pPr>
          </w:p>
        </w:tc>
        <w:tc>
          <w:tcPr>
            <w:tcW w:w="1296" w:type="dxa"/>
            <w:vAlign w:val="center"/>
          </w:tcPr>
          <w:p w14:paraId="3DF70E8C">
            <w:pPr>
              <w:jc w:val="center"/>
              <w:rPr>
                <w:sz w:val="24"/>
                <w:szCs w:val="24"/>
              </w:rPr>
            </w:pPr>
          </w:p>
        </w:tc>
        <w:tc>
          <w:tcPr>
            <w:tcW w:w="1116" w:type="dxa"/>
            <w:vAlign w:val="center"/>
          </w:tcPr>
          <w:p w14:paraId="01CA8AB6">
            <w:pPr>
              <w:jc w:val="center"/>
              <w:rPr>
                <w:sz w:val="24"/>
                <w:szCs w:val="24"/>
              </w:rPr>
            </w:pPr>
          </w:p>
        </w:tc>
        <w:tc>
          <w:tcPr>
            <w:tcW w:w="1116" w:type="dxa"/>
            <w:vAlign w:val="center"/>
          </w:tcPr>
          <w:p w14:paraId="18D11AC6">
            <w:pPr>
              <w:jc w:val="center"/>
              <w:rPr>
                <w:sz w:val="24"/>
                <w:szCs w:val="24"/>
              </w:rPr>
            </w:pPr>
          </w:p>
        </w:tc>
        <w:tc>
          <w:tcPr>
            <w:tcW w:w="2103" w:type="dxa"/>
            <w:vAlign w:val="center"/>
          </w:tcPr>
          <w:p w14:paraId="115C767E">
            <w:pPr>
              <w:jc w:val="center"/>
              <w:rPr>
                <w:sz w:val="24"/>
                <w:szCs w:val="24"/>
              </w:rPr>
            </w:pPr>
          </w:p>
        </w:tc>
      </w:tr>
      <w:tr w14:paraId="613F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8EA171C">
            <w:pPr>
              <w:jc w:val="center"/>
              <w:rPr>
                <w:sz w:val="24"/>
                <w:szCs w:val="24"/>
              </w:rPr>
            </w:pPr>
          </w:p>
        </w:tc>
        <w:tc>
          <w:tcPr>
            <w:tcW w:w="1356" w:type="dxa"/>
            <w:vAlign w:val="center"/>
          </w:tcPr>
          <w:p w14:paraId="265F8B5E">
            <w:pPr>
              <w:jc w:val="center"/>
              <w:rPr>
                <w:sz w:val="24"/>
                <w:szCs w:val="24"/>
              </w:rPr>
            </w:pPr>
          </w:p>
        </w:tc>
        <w:tc>
          <w:tcPr>
            <w:tcW w:w="1512" w:type="dxa"/>
            <w:vAlign w:val="center"/>
          </w:tcPr>
          <w:p w14:paraId="293004FB">
            <w:pPr>
              <w:jc w:val="center"/>
              <w:rPr>
                <w:sz w:val="24"/>
                <w:szCs w:val="24"/>
              </w:rPr>
            </w:pPr>
          </w:p>
        </w:tc>
        <w:tc>
          <w:tcPr>
            <w:tcW w:w="1416" w:type="dxa"/>
            <w:vAlign w:val="center"/>
          </w:tcPr>
          <w:p w14:paraId="04AD59A6">
            <w:pPr>
              <w:jc w:val="center"/>
              <w:rPr>
                <w:sz w:val="24"/>
                <w:szCs w:val="24"/>
              </w:rPr>
            </w:pPr>
          </w:p>
        </w:tc>
        <w:tc>
          <w:tcPr>
            <w:tcW w:w="1296" w:type="dxa"/>
            <w:vAlign w:val="center"/>
          </w:tcPr>
          <w:p w14:paraId="7C996807">
            <w:pPr>
              <w:jc w:val="center"/>
              <w:rPr>
                <w:sz w:val="24"/>
                <w:szCs w:val="24"/>
              </w:rPr>
            </w:pPr>
          </w:p>
        </w:tc>
        <w:tc>
          <w:tcPr>
            <w:tcW w:w="1116" w:type="dxa"/>
            <w:vAlign w:val="center"/>
          </w:tcPr>
          <w:p w14:paraId="43999E82">
            <w:pPr>
              <w:jc w:val="center"/>
              <w:rPr>
                <w:sz w:val="24"/>
                <w:szCs w:val="24"/>
              </w:rPr>
            </w:pPr>
          </w:p>
        </w:tc>
        <w:tc>
          <w:tcPr>
            <w:tcW w:w="1116" w:type="dxa"/>
            <w:vAlign w:val="center"/>
          </w:tcPr>
          <w:p w14:paraId="34AD67B0">
            <w:pPr>
              <w:jc w:val="center"/>
              <w:rPr>
                <w:sz w:val="24"/>
                <w:szCs w:val="24"/>
              </w:rPr>
            </w:pPr>
          </w:p>
        </w:tc>
        <w:tc>
          <w:tcPr>
            <w:tcW w:w="2103" w:type="dxa"/>
            <w:vAlign w:val="center"/>
          </w:tcPr>
          <w:p w14:paraId="7AAEE82C">
            <w:pPr>
              <w:jc w:val="center"/>
              <w:rPr>
                <w:sz w:val="24"/>
                <w:szCs w:val="24"/>
              </w:rPr>
            </w:pPr>
          </w:p>
        </w:tc>
      </w:tr>
      <w:tr w14:paraId="04EE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81DDDB7">
            <w:pPr>
              <w:jc w:val="center"/>
              <w:rPr>
                <w:sz w:val="24"/>
                <w:szCs w:val="24"/>
              </w:rPr>
            </w:pPr>
          </w:p>
        </w:tc>
        <w:tc>
          <w:tcPr>
            <w:tcW w:w="1356" w:type="dxa"/>
            <w:vAlign w:val="center"/>
          </w:tcPr>
          <w:p w14:paraId="6F3FAC44">
            <w:pPr>
              <w:jc w:val="center"/>
              <w:rPr>
                <w:sz w:val="24"/>
                <w:szCs w:val="24"/>
              </w:rPr>
            </w:pPr>
          </w:p>
        </w:tc>
        <w:tc>
          <w:tcPr>
            <w:tcW w:w="1512" w:type="dxa"/>
            <w:vAlign w:val="center"/>
          </w:tcPr>
          <w:p w14:paraId="5C631F5D">
            <w:pPr>
              <w:jc w:val="center"/>
              <w:rPr>
                <w:sz w:val="24"/>
                <w:szCs w:val="24"/>
              </w:rPr>
            </w:pPr>
          </w:p>
        </w:tc>
        <w:tc>
          <w:tcPr>
            <w:tcW w:w="1416" w:type="dxa"/>
            <w:vAlign w:val="center"/>
          </w:tcPr>
          <w:p w14:paraId="3621DEB4">
            <w:pPr>
              <w:jc w:val="center"/>
              <w:rPr>
                <w:sz w:val="24"/>
                <w:szCs w:val="24"/>
              </w:rPr>
            </w:pPr>
          </w:p>
        </w:tc>
        <w:tc>
          <w:tcPr>
            <w:tcW w:w="1296" w:type="dxa"/>
            <w:vAlign w:val="center"/>
          </w:tcPr>
          <w:p w14:paraId="1DB7D8D5">
            <w:pPr>
              <w:jc w:val="center"/>
              <w:rPr>
                <w:sz w:val="24"/>
                <w:szCs w:val="24"/>
              </w:rPr>
            </w:pPr>
          </w:p>
        </w:tc>
        <w:tc>
          <w:tcPr>
            <w:tcW w:w="1116" w:type="dxa"/>
            <w:vAlign w:val="center"/>
          </w:tcPr>
          <w:p w14:paraId="6A57B4DF">
            <w:pPr>
              <w:jc w:val="center"/>
              <w:rPr>
                <w:sz w:val="24"/>
                <w:szCs w:val="24"/>
              </w:rPr>
            </w:pPr>
          </w:p>
        </w:tc>
        <w:tc>
          <w:tcPr>
            <w:tcW w:w="1116" w:type="dxa"/>
            <w:vAlign w:val="center"/>
          </w:tcPr>
          <w:p w14:paraId="4A8E5C5E">
            <w:pPr>
              <w:jc w:val="center"/>
              <w:rPr>
                <w:sz w:val="24"/>
                <w:szCs w:val="24"/>
              </w:rPr>
            </w:pPr>
          </w:p>
        </w:tc>
        <w:tc>
          <w:tcPr>
            <w:tcW w:w="2103" w:type="dxa"/>
            <w:vAlign w:val="center"/>
          </w:tcPr>
          <w:p w14:paraId="57832C45">
            <w:pPr>
              <w:jc w:val="center"/>
              <w:rPr>
                <w:sz w:val="24"/>
                <w:szCs w:val="24"/>
              </w:rPr>
            </w:pPr>
          </w:p>
        </w:tc>
      </w:tr>
      <w:tr w14:paraId="25C3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C091BF8">
            <w:pPr>
              <w:jc w:val="center"/>
              <w:rPr>
                <w:sz w:val="24"/>
                <w:szCs w:val="24"/>
              </w:rPr>
            </w:pPr>
          </w:p>
        </w:tc>
        <w:tc>
          <w:tcPr>
            <w:tcW w:w="1356" w:type="dxa"/>
            <w:vAlign w:val="center"/>
          </w:tcPr>
          <w:p w14:paraId="6F6203FC">
            <w:pPr>
              <w:jc w:val="center"/>
              <w:rPr>
                <w:sz w:val="24"/>
                <w:szCs w:val="24"/>
              </w:rPr>
            </w:pPr>
          </w:p>
        </w:tc>
        <w:tc>
          <w:tcPr>
            <w:tcW w:w="1512" w:type="dxa"/>
            <w:vAlign w:val="center"/>
          </w:tcPr>
          <w:p w14:paraId="74F58B56">
            <w:pPr>
              <w:jc w:val="center"/>
              <w:rPr>
                <w:sz w:val="24"/>
                <w:szCs w:val="24"/>
              </w:rPr>
            </w:pPr>
          </w:p>
        </w:tc>
        <w:tc>
          <w:tcPr>
            <w:tcW w:w="1416" w:type="dxa"/>
            <w:vAlign w:val="center"/>
          </w:tcPr>
          <w:p w14:paraId="023BDBDC">
            <w:pPr>
              <w:jc w:val="center"/>
              <w:rPr>
                <w:sz w:val="24"/>
                <w:szCs w:val="24"/>
              </w:rPr>
            </w:pPr>
          </w:p>
        </w:tc>
        <w:tc>
          <w:tcPr>
            <w:tcW w:w="1296" w:type="dxa"/>
            <w:vAlign w:val="center"/>
          </w:tcPr>
          <w:p w14:paraId="24FB59EA">
            <w:pPr>
              <w:jc w:val="center"/>
              <w:rPr>
                <w:sz w:val="24"/>
                <w:szCs w:val="24"/>
              </w:rPr>
            </w:pPr>
          </w:p>
        </w:tc>
        <w:tc>
          <w:tcPr>
            <w:tcW w:w="1116" w:type="dxa"/>
            <w:vAlign w:val="center"/>
          </w:tcPr>
          <w:p w14:paraId="286723B8">
            <w:pPr>
              <w:jc w:val="center"/>
              <w:rPr>
                <w:sz w:val="24"/>
                <w:szCs w:val="24"/>
              </w:rPr>
            </w:pPr>
          </w:p>
        </w:tc>
        <w:tc>
          <w:tcPr>
            <w:tcW w:w="1116" w:type="dxa"/>
            <w:vAlign w:val="center"/>
          </w:tcPr>
          <w:p w14:paraId="4896F125">
            <w:pPr>
              <w:jc w:val="center"/>
              <w:rPr>
                <w:sz w:val="24"/>
                <w:szCs w:val="24"/>
              </w:rPr>
            </w:pPr>
          </w:p>
        </w:tc>
        <w:tc>
          <w:tcPr>
            <w:tcW w:w="2103" w:type="dxa"/>
            <w:vAlign w:val="center"/>
          </w:tcPr>
          <w:p w14:paraId="5A490E0A">
            <w:pPr>
              <w:jc w:val="center"/>
              <w:rPr>
                <w:sz w:val="24"/>
                <w:szCs w:val="24"/>
              </w:rPr>
            </w:pPr>
          </w:p>
        </w:tc>
      </w:tr>
      <w:tr w14:paraId="67B7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164871D9">
            <w:pPr>
              <w:jc w:val="center"/>
              <w:rPr>
                <w:sz w:val="24"/>
                <w:szCs w:val="24"/>
              </w:rPr>
            </w:pPr>
            <w:r>
              <w:rPr>
                <w:rFonts w:hint="eastAsia"/>
                <w:sz w:val="24"/>
                <w:szCs w:val="24"/>
              </w:rPr>
              <w:t>人员费用合计</w:t>
            </w:r>
          </w:p>
        </w:tc>
        <w:tc>
          <w:tcPr>
            <w:tcW w:w="1116" w:type="dxa"/>
            <w:vAlign w:val="center"/>
          </w:tcPr>
          <w:p w14:paraId="228C9C08">
            <w:pPr>
              <w:jc w:val="center"/>
              <w:rPr>
                <w:sz w:val="24"/>
                <w:szCs w:val="24"/>
              </w:rPr>
            </w:pPr>
          </w:p>
        </w:tc>
        <w:tc>
          <w:tcPr>
            <w:tcW w:w="2103" w:type="dxa"/>
            <w:vAlign w:val="center"/>
          </w:tcPr>
          <w:p w14:paraId="4F0B36CA">
            <w:pPr>
              <w:jc w:val="center"/>
              <w:rPr>
                <w:sz w:val="24"/>
                <w:szCs w:val="24"/>
              </w:rPr>
            </w:pPr>
          </w:p>
        </w:tc>
      </w:tr>
    </w:tbl>
    <w:p w14:paraId="5CB3534C">
      <w:pPr>
        <w:autoSpaceDE w:val="0"/>
        <w:autoSpaceDN w:val="0"/>
        <w:adjustRightInd w:val="0"/>
        <w:spacing w:line="360" w:lineRule="auto"/>
        <w:rPr>
          <w:b/>
          <w:color w:val="000000"/>
          <w:sz w:val="24"/>
        </w:rPr>
      </w:pPr>
      <w:r>
        <w:rPr>
          <w:b/>
          <w:color w:val="000000"/>
          <w:sz w:val="24"/>
        </w:rPr>
        <w:t xml:space="preserve">备注： </w:t>
      </w:r>
    </w:p>
    <w:p w14:paraId="73759123">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3DF61EDB">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2524BEF">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4B898212">
      <w:pPr>
        <w:autoSpaceDE w:val="0"/>
        <w:autoSpaceDN w:val="0"/>
        <w:adjustRightInd w:val="0"/>
        <w:spacing w:line="360" w:lineRule="auto"/>
        <w:rPr>
          <w:b/>
          <w:color w:val="000000"/>
          <w:sz w:val="24"/>
        </w:rPr>
      </w:pPr>
    </w:p>
    <w:p w14:paraId="5FCA6039">
      <w:pPr>
        <w:autoSpaceDE w:val="0"/>
        <w:autoSpaceDN w:val="0"/>
        <w:adjustRightInd w:val="0"/>
        <w:spacing w:line="360" w:lineRule="auto"/>
        <w:rPr>
          <w:b/>
          <w:color w:val="000000"/>
          <w:sz w:val="24"/>
        </w:rPr>
      </w:pPr>
    </w:p>
    <w:p w14:paraId="0C1CACDA">
      <w:pPr>
        <w:spacing w:line="360" w:lineRule="auto"/>
        <w:ind w:firstLine="4080" w:firstLineChars="1700"/>
        <w:rPr>
          <w:sz w:val="24"/>
        </w:rPr>
      </w:pPr>
      <w:r>
        <w:rPr>
          <w:sz w:val="24"/>
        </w:rPr>
        <w:t>投标人名称：</w:t>
      </w:r>
    </w:p>
    <w:p w14:paraId="172D3A2F">
      <w:pPr>
        <w:spacing w:line="360" w:lineRule="auto"/>
        <w:ind w:firstLine="4080" w:firstLineChars="1700"/>
        <w:rPr>
          <w:sz w:val="24"/>
        </w:rPr>
      </w:pPr>
    </w:p>
    <w:p w14:paraId="5E6C6616">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2635F6BF">
      <w:pPr>
        <w:spacing w:line="360" w:lineRule="auto"/>
        <w:ind w:firstLine="4080" w:firstLineChars="1700"/>
        <w:rPr>
          <w:sz w:val="24"/>
        </w:rPr>
      </w:pPr>
    </w:p>
    <w:p w14:paraId="50AB189B">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9F69F">
    <w:pPr>
      <w:pStyle w:val="8"/>
      <w:jc w:val="center"/>
      <w:rPr>
        <w:lang w:eastAsia="zh-CN"/>
      </w:rPr>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28270">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2831">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BBF4">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AC5B0">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07992">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0E9D">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191F1293"/>
    <w:rsid w:val="2E4C015C"/>
    <w:rsid w:val="6E56608E"/>
    <w:rsid w:val="7DCB3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CA84B-5EA7-4627-91C5-910E98FB81E4}">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38925</Words>
  <Characters>40616</Characters>
  <Lines>246</Lines>
  <Paragraphs>69</Paragraphs>
  <TotalTime>40</TotalTime>
  <ScaleCrop>false</ScaleCrop>
  <LinksUpToDate>false</LinksUpToDate>
  <CharactersWithSpaces>42076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2025-03-14T06:51:01Z</dcterms:modified>
  <dc:title>2015年天津市政府债券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9EF5290604BB49B68FCE46722ADD0CA7_13</vt:lpwstr>
  </property>
</Properties>
</file>